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22359" w14:textId="77777777" w:rsidR="003C7958" w:rsidRPr="00A65EE1" w:rsidRDefault="003C7958" w:rsidP="003C7958">
      <w:pPr>
        <w:pStyle w:val="Title"/>
        <w:spacing w:line="276" w:lineRule="auto"/>
        <w:jc w:val="both"/>
        <w:rPr>
          <w:color w:val="000000"/>
          <w:sz w:val="24"/>
          <w:szCs w:val="24"/>
        </w:rPr>
        <w:sectPr w:rsidR="003C7958" w:rsidRPr="00A65EE1" w:rsidSect="003C7958"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851" w:left="1418" w:header="567" w:footer="567" w:gutter="0"/>
          <w:cols w:space="708"/>
          <w:titlePg/>
          <w:docGrid w:linePitch="360"/>
        </w:sectPr>
      </w:pPr>
      <w:bookmarkStart w:id="0" w:name="_GoBack"/>
      <w:bookmarkEnd w:id="0"/>
    </w:p>
    <w:p w14:paraId="30718C87" w14:textId="77777777" w:rsidR="003708AB" w:rsidRDefault="003708AB" w:rsidP="003D188C"/>
    <w:p w14:paraId="0F28D9A8" w14:textId="77777777" w:rsidR="00A11B2C" w:rsidRDefault="00A11B2C" w:rsidP="003D188C"/>
    <w:p w14:paraId="2AF229AA" w14:textId="77777777" w:rsidR="003C4500" w:rsidRDefault="003C4500" w:rsidP="003C4500">
      <w:pPr>
        <w:spacing w:line="360" w:lineRule="auto"/>
        <w:jc w:val="center"/>
        <w:rPr>
          <w:szCs w:val="26"/>
        </w:rPr>
      </w:pPr>
      <w:r>
        <w:rPr>
          <w:b/>
          <w:sz w:val="32"/>
          <w:szCs w:val="28"/>
        </w:rPr>
        <w:t>У В Е Д О М Л Е Н И Е</w:t>
      </w:r>
    </w:p>
    <w:p w14:paraId="27353441" w14:textId="77777777" w:rsidR="003C4500" w:rsidRDefault="003C4500" w:rsidP="003C4500">
      <w:pPr>
        <w:jc w:val="both"/>
        <w:rPr>
          <w:szCs w:val="26"/>
        </w:rPr>
      </w:pPr>
    </w:p>
    <w:p w14:paraId="40DDB5D0" w14:textId="4B67723F" w:rsidR="000B26DD" w:rsidRPr="00F25F01" w:rsidRDefault="003C4500" w:rsidP="000B26DD">
      <w:pPr>
        <w:suppressAutoHyphens/>
        <w:spacing w:line="276" w:lineRule="auto"/>
        <w:ind w:firstLine="680"/>
        <w:jc w:val="both"/>
        <w:rPr>
          <w:rFonts w:eastAsia="Calibri"/>
          <w:b/>
          <w:lang w:eastAsia="ar-SA"/>
        </w:rPr>
      </w:pP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основание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91</w:t>
      </w:r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ал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 xml:space="preserve">1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Изборния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кодекс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във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връзка</w:t>
      </w:r>
      <w:proofErr w:type="spellEnd"/>
      <w:r>
        <w:rPr>
          <w:szCs w:val="24"/>
        </w:rPr>
        <w:t xml:space="preserve"> с </w:t>
      </w:r>
      <w:proofErr w:type="spellStart"/>
      <w:r>
        <w:rPr>
          <w:szCs w:val="24"/>
        </w:rPr>
        <w:t>произвеждането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 w:rsidR="00D801D1">
        <w:rPr>
          <w:szCs w:val="24"/>
          <w:lang w:val="bg-BG"/>
        </w:rPr>
        <w:t xml:space="preserve"> </w:t>
      </w:r>
      <w:r w:rsidR="000B26DD">
        <w:rPr>
          <w:szCs w:val="24"/>
          <w:lang w:val="bg-BG"/>
        </w:rPr>
        <w:t xml:space="preserve">избори за президент и вицепрезидент на републиката и </w:t>
      </w:r>
      <w:r w:rsidR="00D801D1">
        <w:rPr>
          <w:szCs w:val="24"/>
          <w:lang w:val="bg-BG"/>
        </w:rPr>
        <w:t>предсрочни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избори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представители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събрание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насрочени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r w:rsidR="000B26DD">
        <w:rPr>
          <w:szCs w:val="24"/>
          <w:lang w:val="bg-BG"/>
        </w:rPr>
        <w:t>14</w:t>
      </w:r>
      <w:r w:rsidR="000B26DD">
        <w:rPr>
          <w:szCs w:val="24"/>
        </w:rPr>
        <w:t>.11</w:t>
      </w:r>
      <w:r>
        <w:rPr>
          <w:szCs w:val="24"/>
        </w:rPr>
        <w:t>.2021 г.,</w:t>
      </w:r>
      <w:r>
        <w:rPr>
          <w:szCs w:val="24"/>
          <w:lang w:val="en-US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съобразно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Решение</w:t>
      </w:r>
      <w:proofErr w:type="spellEnd"/>
      <w:r>
        <w:rPr>
          <w:szCs w:val="24"/>
        </w:rPr>
        <w:t xml:space="preserve"> № </w:t>
      </w:r>
      <w:r w:rsidR="000B26DD">
        <w:rPr>
          <w:szCs w:val="24"/>
          <w:lang w:val="bg-BG"/>
        </w:rPr>
        <w:t>831</w:t>
      </w:r>
      <w:r>
        <w:rPr>
          <w:szCs w:val="24"/>
        </w:rPr>
        <w:t>-</w:t>
      </w:r>
      <w:r w:rsidR="000B26DD">
        <w:rPr>
          <w:szCs w:val="24"/>
          <w:lang w:val="bg-BG"/>
        </w:rPr>
        <w:t>ПВР</w:t>
      </w:r>
      <w:r>
        <w:rPr>
          <w:szCs w:val="24"/>
        </w:rPr>
        <w:t>/</w:t>
      </w:r>
      <w:r w:rsidR="000B26DD">
        <w:rPr>
          <w:szCs w:val="24"/>
          <w:lang w:val="bg-BG"/>
        </w:rPr>
        <w:t>НС от 29</w:t>
      </w:r>
      <w:r w:rsidR="000B26DD">
        <w:rPr>
          <w:szCs w:val="24"/>
        </w:rPr>
        <w:t>.10</w:t>
      </w:r>
      <w:r w:rsidR="00D801D1">
        <w:rPr>
          <w:szCs w:val="24"/>
        </w:rPr>
        <w:t xml:space="preserve">.2021 г. </w:t>
      </w:r>
      <w:proofErr w:type="spellStart"/>
      <w:r w:rsidR="00D801D1">
        <w:rPr>
          <w:szCs w:val="24"/>
        </w:rPr>
        <w:t>на</w:t>
      </w:r>
      <w:proofErr w:type="spellEnd"/>
      <w:r w:rsidR="00D801D1">
        <w:rPr>
          <w:szCs w:val="24"/>
        </w:rPr>
        <w:t xml:space="preserve"> </w:t>
      </w:r>
      <w:proofErr w:type="spellStart"/>
      <w:r w:rsidR="00D801D1">
        <w:rPr>
          <w:szCs w:val="24"/>
        </w:rPr>
        <w:t>Централната</w:t>
      </w:r>
      <w:proofErr w:type="spellEnd"/>
      <w:r w:rsidR="00D801D1">
        <w:rPr>
          <w:szCs w:val="24"/>
        </w:rPr>
        <w:t xml:space="preserve"> </w:t>
      </w:r>
      <w:proofErr w:type="spellStart"/>
      <w:r w:rsidR="00D801D1">
        <w:rPr>
          <w:szCs w:val="24"/>
        </w:rPr>
        <w:t>избирателна</w:t>
      </w:r>
      <w:proofErr w:type="spellEnd"/>
      <w:r w:rsidR="00D801D1">
        <w:rPr>
          <w:szCs w:val="24"/>
        </w:rPr>
        <w:t xml:space="preserve"> </w:t>
      </w:r>
      <w:proofErr w:type="spellStart"/>
      <w:r w:rsidR="00D801D1">
        <w:rPr>
          <w:szCs w:val="24"/>
        </w:rPr>
        <w:t>комисия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относно</w:t>
      </w:r>
      <w:proofErr w:type="spellEnd"/>
      <w:r>
        <w:rPr>
          <w:szCs w:val="24"/>
        </w:rPr>
        <w:t xml:space="preserve"> </w:t>
      </w:r>
      <w:r w:rsidR="00D801D1">
        <w:rPr>
          <w:szCs w:val="24"/>
          <w:lang w:val="bg-BG"/>
        </w:rPr>
        <w:t>гласуване на избиратели, поставени под задължителна карантина или задължителна изолация съгласно Закона за зд</w:t>
      </w:r>
      <w:r w:rsidR="001D379E">
        <w:rPr>
          <w:szCs w:val="24"/>
          <w:lang w:val="bg-BG"/>
        </w:rPr>
        <w:t>равето</w:t>
      </w:r>
      <w:r w:rsidR="000B26DD">
        <w:rPr>
          <w:szCs w:val="24"/>
          <w:lang w:val="bg-BG"/>
        </w:rPr>
        <w:t>,</w:t>
      </w:r>
      <w:r w:rsidR="00D801D1">
        <w:rPr>
          <w:szCs w:val="24"/>
          <w:lang w:val="bg-BG"/>
        </w:rPr>
        <w:t xml:space="preserve"> </w:t>
      </w:r>
      <w:r w:rsidR="00C20EC1">
        <w:rPr>
          <w:szCs w:val="24"/>
        </w:rPr>
        <w:t xml:space="preserve">с </w:t>
      </w:r>
      <w:proofErr w:type="spellStart"/>
      <w:r w:rsidR="00C20EC1">
        <w:rPr>
          <w:szCs w:val="24"/>
        </w:rPr>
        <w:t>подвижна</w:t>
      </w:r>
      <w:proofErr w:type="spellEnd"/>
      <w:r w:rsidR="00C20EC1">
        <w:rPr>
          <w:szCs w:val="24"/>
        </w:rPr>
        <w:t xml:space="preserve"> </w:t>
      </w:r>
      <w:proofErr w:type="spellStart"/>
      <w:r w:rsidR="00C20EC1">
        <w:rPr>
          <w:szCs w:val="24"/>
        </w:rPr>
        <w:t>избирателна</w:t>
      </w:r>
      <w:proofErr w:type="spellEnd"/>
      <w:r w:rsidR="00C20EC1">
        <w:rPr>
          <w:szCs w:val="24"/>
        </w:rPr>
        <w:t xml:space="preserve"> </w:t>
      </w:r>
      <w:proofErr w:type="spellStart"/>
      <w:r w:rsidR="00C20EC1">
        <w:rPr>
          <w:szCs w:val="24"/>
        </w:rPr>
        <w:t>кутия</w:t>
      </w:r>
      <w:proofErr w:type="spellEnd"/>
      <w:r w:rsidR="001D379E">
        <w:rPr>
          <w:szCs w:val="24"/>
          <w:lang w:val="bg-BG"/>
        </w:rPr>
        <w:t xml:space="preserve"> </w:t>
      </w:r>
      <w:r w:rsidR="000B26DD" w:rsidRPr="00F25F01">
        <w:rPr>
          <w:rFonts w:eastAsia="Calibri"/>
          <w:lang w:eastAsia="ar-SA"/>
        </w:rPr>
        <w:t xml:space="preserve">и </w:t>
      </w:r>
      <w:proofErr w:type="spellStart"/>
      <w:r w:rsidR="000B26DD" w:rsidRPr="00F25F01">
        <w:rPr>
          <w:rFonts w:eastAsia="Calibri"/>
          <w:lang w:eastAsia="ar-SA"/>
        </w:rPr>
        <w:t>Решение</w:t>
      </w:r>
      <w:proofErr w:type="spellEnd"/>
      <w:r w:rsidR="000B26DD" w:rsidRPr="00F25F01">
        <w:rPr>
          <w:rFonts w:eastAsia="Calibri"/>
          <w:lang w:eastAsia="ar-SA"/>
        </w:rPr>
        <w:t xml:space="preserve"> № 644-ПВР/НС </w:t>
      </w:r>
      <w:proofErr w:type="spellStart"/>
      <w:r w:rsidR="000B26DD" w:rsidRPr="00F25F01">
        <w:rPr>
          <w:rFonts w:eastAsia="Calibri"/>
          <w:lang w:eastAsia="ar-SA"/>
        </w:rPr>
        <w:t>от</w:t>
      </w:r>
      <w:proofErr w:type="spellEnd"/>
      <w:r w:rsidR="000B26DD" w:rsidRPr="00F25F01">
        <w:rPr>
          <w:rFonts w:eastAsia="Calibri"/>
          <w:lang w:eastAsia="ar-SA"/>
        </w:rPr>
        <w:t xml:space="preserve"> 29.09.2021 г. </w:t>
      </w:r>
      <w:proofErr w:type="spellStart"/>
      <w:r w:rsidR="000B26DD" w:rsidRPr="00F25F01">
        <w:rPr>
          <w:rFonts w:eastAsia="Calibri"/>
          <w:lang w:eastAsia="ar-SA"/>
        </w:rPr>
        <w:t>на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Централната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избирателна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комисия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относно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назначаване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съставите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на</w:t>
      </w:r>
      <w:proofErr w:type="spellEnd"/>
      <w:r w:rsidR="000B26DD" w:rsidRPr="00F25F01">
        <w:rPr>
          <w:rFonts w:eastAsia="Calibri"/>
          <w:lang w:eastAsia="ar-SA"/>
        </w:rPr>
        <w:t xml:space="preserve"> СИК в </w:t>
      </w:r>
      <w:proofErr w:type="spellStart"/>
      <w:r w:rsidR="000B26DD" w:rsidRPr="00F25F01">
        <w:rPr>
          <w:rFonts w:eastAsia="Calibri"/>
          <w:lang w:eastAsia="ar-SA"/>
        </w:rPr>
        <w:t>страната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изборите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за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президент</w:t>
      </w:r>
      <w:proofErr w:type="spellEnd"/>
      <w:r w:rsidR="000B26DD" w:rsidRPr="00F25F01">
        <w:rPr>
          <w:rFonts w:eastAsia="Calibri"/>
          <w:lang w:eastAsia="ar-SA"/>
        </w:rPr>
        <w:t xml:space="preserve"> и </w:t>
      </w:r>
      <w:proofErr w:type="spellStart"/>
      <w:r w:rsidR="000B26DD" w:rsidRPr="00F25F01">
        <w:rPr>
          <w:rFonts w:eastAsia="Calibri"/>
          <w:lang w:eastAsia="ar-SA"/>
        </w:rPr>
        <w:t>вицепрезидент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на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републиката</w:t>
      </w:r>
      <w:proofErr w:type="spellEnd"/>
      <w:r w:rsidR="000B26DD" w:rsidRPr="00F25F01">
        <w:rPr>
          <w:rFonts w:eastAsia="Calibri"/>
          <w:lang w:eastAsia="ar-SA"/>
        </w:rPr>
        <w:t xml:space="preserve"> и </w:t>
      </w:r>
      <w:proofErr w:type="spellStart"/>
      <w:r w:rsidR="000B26DD" w:rsidRPr="00F25F01">
        <w:rPr>
          <w:rFonts w:eastAsia="Calibri"/>
          <w:lang w:eastAsia="ar-SA"/>
        </w:rPr>
        <w:t>за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народни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представители</w:t>
      </w:r>
      <w:proofErr w:type="spellEnd"/>
      <w:r w:rsidR="000B26DD" w:rsidRPr="00F25F01">
        <w:rPr>
          <w:rFonts w:eastAsia="Calibri"/>
          <w:lang w:eastAsia="ar-SA"/>
        </w:rPr>
        <w:t xml:space="preserve">, </w:t>
      </w:r>
      <w:proofErr w:type="spellStart"/>
      <w:r w:rsidR="000B26DD" w:rsidRPr="00F25F01">
        <w:rPr>
          <w:rFonts w:eastAsia="Calibri"/>
          <w:lang w:eastAsia="ar-SA"/>
        </w:rPr>
        <w:t>насрочени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за</w:t>
      </w:r>
      <w:proofErr w:type="spellEnd"/>
      <w:r w:rsidR="000B26DD" w:rsidRPr="00F25F01">
        <w:rPr>
          <w:rFonts w:eastAsia="Calibri"/>
          <w:lang w:eastAsia="ar-SA"/>
        </w:rPr>
        <w:t xml:space="preserve"> 14.11.2021 г.,</w:t>
      </w:r>
      <w:proofErr w:type="gramEnd"/>
    </w:p>
    <w:p w14:paraId="2499F459" w14:textId="03BA1217" w:rsidR="003C4500" w:rsidRDefault="003C4500" w:rsidP="000B26DD">
      <w:pPr>
        <w:rPr>
          <w:b/>
          <w:szCs w:val="24"/>
        </w:rPr>
      </w:pPr>
    </w:p>
    <w:p w14:paraId="413FB2D4" w14:textId="77777777" w:rsidR="003C4500" w:rsidRDefault="003C4500" w:rsidP="003C4500">
      <w:pPr>
        <w:jc w:val="center"/>
        <w:rPr>
          <w:b/>
          <w:szCs w:val="24"/>
        </w:rPr>
      </w:pPr>
    </w:p>
    <w:p w14:paraId="43BC4735" w14:textId="77777777" w:rsidR="003C4500" w:rsidRDefault="003C4500" w:rsidP="003C4500">
      <w:pPr>
        <w:jc w:val="center"/>
        <w:rPr>
          <w:szCs w:val="24"/>
        </w:rPr>
      </w:pPr>
      <w:r>
        <w:rPr>
          <w:b/>
          <w:szCs w:val="24"/>
        </w:rPr>
        <w:t>О П Р Е Д Е Л Я М:</w:t>
      </w:r>
    </w:p>
    <w:p w14:paraId="29048E14" w14:textId="77777777" w:rsidR="003C4500" w:rsidRDefault="003C4500" w:rsidP="003C4500">
      <w:pPr>
        <w:jc w:val="both"/>
        <w:rPr>
          <w:szCs w:val="24"/>
        </w:rPr>
      </w:pPr>
    </w:p>
    <w:p w14:paraId="3593B59A" w14:textId="77777777" w:rsidR="00156E54" w:rsidRDefault="00156E54" w:rsidP="00156E54">
      <w:p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консултациите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сформиране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съставите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r>
        <w:rPr>
          <w:szCs w:val="24"/>
          <w:lang w:val="bg-BG"/>
        </w:rPr>
        <w:t xml:space="preserve">евентуални </w:t>
      </w:r>
      <w:proofErr w:type="spellStart"/>
      <w:r>
        <w:rPr>
          <w:szCs w:val="24"/>
        </w:rPr>
        <w:t>секции</w:t>
      </w:r>
      <w:proofErr w:type="spellEnd"/>
      <w:r>
        <w:rPr>
          <w:szCs w:val="24"/>
        </w:rPr>
        <w:t xml:space="preserve"> с </w:t>
      </w:r>
      <w:proofErr w:type="spellStart"/>
      <w:r>
        <w:rPr>
          <w:szCs w:val="24"/>
        </w:rPr>
        <w:t>подвижна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избирателна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кутия</w:t>
      </w:r>
      <w:proofErr w:type="spellEnd"/>
      <w:r>
        <w:rPr>
          <w:szCs w:val="24"/>
        </w:rPr>
        <w:t xml:space="preserve"> </w:t>
      </w:r>
      <w:r>
        <w:rPr>
          <w:szCs w:val="24"/>
          <w:lang w:val="bg-BG"/>
        </w:rPr>
        <w:t xml:space="preserve">за гласуване на избиратели, поставени под задължителна карантина или задължителна изолация съгласно Закона за здравето и за </w:t>
      </w:r>
      <w:proofErr w:type="spellStart"/>
      <w:r>
        <w:rPr>
          <w:szCs w:val="24"/>
        </w:rPr>
        <w:t>сформиране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състава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r>
        <w:rPr>
          <w:szCs w:val="24"/>
          <w:lang w:val="bg-BG"/>
        </w:rPr>
        <w:t xml:space="preserve">служебна </w:t>
      </w:r>
      <w:proofErr w:type="spellStart"/>
      <w:r>
        <w:rPr>
          <w:szCs w:val="24"/>
        </w:rPr>
        <w:t>секционна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избирателна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комиси</w:t>
      </w:r>
      <w:proofErr w:type="spellEnd"/>
      <w:r>
        <w:rPr>
          <w:szCs w:val="24"/>
          <w:lang w:val="bg-BG"/>
        </w:rPr>
        <w:t>я</w:t>
      </w:r>
      <w:r>
        <w:rPr>
          <w:szCs w:val="24"/>
        </w:rPr>
        <w:t xml:space="preserve"> (СИК) в </w:t>
      </w:r>
      <w:r>
        <w:rPr>
          <w:szCs w:val="24"/>
          <w:lang w:val="en-US"/>
        </w:rPr>
        <w:t xml:space="preserve">COVID </w:t>
      </w:r>
      <w:proofErr w:type="spellStart"/>
      <w:r>
        <w:rPr>
          <w:szCs w:val="24"/>
        </w:rPr>
        <w:t>отделение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територията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Район</w:t>
      </w:r>
      <w:proofErr w:type="spellEnd"/>
      <w:r>
        <w:rPr>
          <w:szCs w:val="24"/>
        </w:rPr>
        <w:t xml:space="preserve"> „</w:t>
      </w:r>
      <w:proofErr w:type="spellStart"/>
      <w:r>
        <w:rPr>
          <w:szCs w:val="24"/>
        </w:rPr>
        <w:t>Илинден</w:t>
      </w:r>
      <w:proofErr w:type="spellEnd"/>
      <w:r>
        <w:rPr>
          <w:szCs w:val="24"/>
        </w:rPr>
        <w:t>“</w:t>
      </w:r>
      <w:r>
        <w:rPr>
          <w:szCs w:val="24"/>
          <w:lang w:val="bg-BG"/>
        </w:rPr>
        <w:t xml:space="preserve">,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проведат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r>
        <w:rPr>
          <w:szCs w:val="24"/>
          <w:lang w:val="bg-BG"/>
        </w:rPr>
        <w:t>04</w:t>
      </w:r>
      <w:r>
        <w:rPr>
          <w:szCs w:val="24"/>
        </w:rPr>
        <w:t>.11</w:t>
      </w:r>
      <w:r w:rsidRPr="00BC25F2">
        <w:rPr>
          <w:szCs w:val="24"/>
        </w:rPr>
        <w:t xml:space="preserve">.2021 г. </w:t>
      </w:r>
      <w:proofErr w:type="spellStart"/>
      <w:r w:rsidRPr="00BC25F2">
        <w:rPr>
          <w:szCs w:val="24"/>
        </w:rPr>
        <w:t>от</w:t>
      </w:r>
      <w:proofErr w:type="spellEnd"/>
      <w:r w:rsidRPr="00BC25F2">
        <w:rPr>
          <w:szCs w:val="24"/>
        </w:rPr>
        <w:t xml:space="preserve"> </w:t>
      </w:r>
      <w:r w:rsidRPr="0007521A">
        <w:rPr>
          <w:szCs w:val="24"/>
        </w:rPr>
        <w:t>10.00</w:t>
      </w:r>
      <w:r w:rsidRPr="00BC25F2">
        <w:rPr>
          <w:szCs w:val="24"/>
        </w:rPr>
        <w:t xml:space="preserve"> </w:t>
      </w:r>
      <w:proofErr w:type="spellStart"/>
      <w:r w:rsidRPr="00BC25F2">
        <w:rPr>
          <w:szCs w:val="24"/>
        </w:rPr>
        <w:t>часа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сградата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Района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адрес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гр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София</w:t>
      </w:r>
      <w:proofErr w:type="spellEnd"/>
      <w:r>
        <w:rPr>
          <w:szCs w:val="24"/>
        </w:rPr>
        <w:t>, ж. к. „</w:t>
      </w:r>
      <w:proofErr w:type="spellStart"/>
      <w:r>
        <w:rPr>
          <w:szCs w:val="24"/>
        </w:rPr>
        <w:t>Захарна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фабрика</w:t>
      </w:r>
      <w:proofErr w:type="spellEnd"/>
      <w:proofErr w:type="gramEnd"/>
      <w:r>
        <w:rPr>
          <w:szCs w:val="24"/>
        </w:rPr>
        <w:t xml:space="preserve">“, </w:t>
      </w:r>
      <w:proofErr w:type="spellStart"/>
      <w:r>
        <w:rPr>
          <w:szCs w:val="24"/>
        </w:rPr>
        <w:t>ул</w:t>
      </w:r>
      <w:proofErr w:type="spellEnd"/>
      <w:r>
        <w:rPr>
          <w:szCs w:val="24"/>
        </w:rPr>
        <w:t>. „</w:t>
      </w:r>
      <w:proofErr w:type="spellStart"/>
      <w:r>
        <w:rPr>
          <w:szCs w:val="24"/>
        </w:rPr>
        <w:t>Билянини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извори</w:t>
      </w:r>
      <w:proofErr w:type="spellEnd"/>
      <w:proofErr w:type="gramStart"/>
      <w:r>
        <w:rPr>
          <w:szCs w:val="24"/>
        </w:rPr>
        <w:t>“ №</w:t>
      </w:r>
      <w:proofErr w:type="gramEnd"/>
      <w:r>
        <w:rPr>
          <w:szCs w:val="24"/>
        </w:rPr>
        <w:t xml:space="preserve"> 10, </w:t>
      </w:r>
      <w:proofErr w:type="spellStart"/>
      <w:r>
        <w:rPr>
          <w:szCs w:val="24"/>
        </w:rPr>
        <w:t>ет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4</w:t>
      </w:r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стая</w:t>
      </w:r>
      <w:proofErr w:type="spellEnd"/>
      <w:r>
        <w:rPr>
          <w:szCs w:val="24"/>
        </w:rPr>
        <w:t xml:space="preserve"> </w:t>
      </w:r>
      <w:r w:rsidRPr="0007521A">
        <w:rPr>
          <w:szCs w:val="24"/>
        </w:rPr>
        <w:t>400</w:t>
      </w:r>
      <w:r>
        <w:rPr>
          <w:szCs w:val="24"/>
        </w:rPr>
        <w:t>.</w:t>
      </w:r>
    </w:p>
    <w:p w14:paraId="2E70F54F" w14:textId="1827F950" w:rsidR="000B26DD" w:rsidRPr="00F25F01" w:rsidRDefault="001D379E" w:rsidP="000B26DD">
      <w:pPr>
        <w:suppressAutoHyphens/>
        <w:spacing w:line="276" w:lineRule="auto"/>
        <w:ind w:firstLine="680"/>
        <w:jc w:val="both"/>
        <w:rPr>
          <w:rFonts w:eastAsia="Calibri"/>
          <w:lang w:eastAsia="ar-SA"/>
        </w:rPr>
      </w:pP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основание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91</w:t>
      </w:r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ал</w:t>
      </w:r>
      <w:proofErr w:type="spellEnd"/>
      <w:r>
        <w:rPr>
          <w:szCs w:val="24"/>
        </w:rPr>
        <w:t xml:space="preserve">. 2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Изборния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кодекс</w:t>
      </w:r>
      <w:proofErr w:type="spellEnd"/>
      <w:r>
        <w:rPr>
          <w:szCs w:val="24"/>
        </w:rPr>
        <w:t xml:space="preserve"> и </w:t>
      </w:r>
      <w:r w:rsidR="000B26DD">
        <w:rPr>
          <w:szCs w:val="24"/>
          <w:lang w:val="bg-BG"/>
        </w:rPr>
        <w:t xml:space="preserve">съобразно </w:t>
      </w:r>
      <w:proofErr w:type="spellStart"/>
      <w:r w:rsidR="000B26DD" w:rsidRPr="00F25F01">
        <w:rPr>
          <w:rFonts w:eastAsia="Calibri"/>
          <w:lang w:eastAsia="ar-SA"/>
        </w:rPr>
        <w:t>Решение</w:t>
      </w:r>
      <w:proofErr w:type="spellEnd"/>
      <w:r w:rsidR="000B26DD" w:rsidRPr="00F25F01">
        <w:rPr>
          <w:rFonts w:eastAsia="Calibri"/>
          <w:lang w:eastAsia="ar-SA"/>
        </w:rPr>
        <w:t xml:space="preserve"> 644-ПВР/НС </w:t>
      </w:r>
      <w:proofErr w:type="spellStart"/>
      <w:r w:rsidR="000B26DD" w:rsidRPr="00F25F01">
        <w:rPr>
          <w:rFonts w:eastAsia="Calibri"/>
          <w:lang w:eastAsia="ar-SA"/>
        </w:rPr>
        <w:t>от</w:t>
      </w:r>
      <w:proofErr w:type="spellEnd"/>
      <w:r w:rsidR="000B26DD" w:rsidRPr="00F25F01">
        <w:rPr>
          <w:rFonts w:eastAsia="Calibri"/>
          <w:lang w:eastAsia="ar-SA"/>
        </w:rPr>
        <w:t xml:space="preserve"> 29.09.2021 г. </w:t>
      </w:r>
      <w:proofErr w:type="spellStart"/>
      <w:r w:rsidR="000B26DD" w:rsidRPr="00F25F01">
        <w:rPr>
          <w:rFonts w:eastAsia="Calibri"/>
          <w:lang w:eastAsia="ar-SA"/>
        </w:rPr>
        <w:t>на</w:t>
      </w:r>
      <w:proofErr w:type="spellEnd"/>
      <w:r w:rsidR="000B26DD" w:rsidRPr="00F25F01">
        <w:rPr>
          <w:rFonts w:eastAsia="Calibri"/>
          <w:lang w:eastAsia="ar-SA"/>
        </w:rPr>
        <w:t xml:space="preserve"> ЦИК в </w:t>
      </w:r>
      <w:proofErr w:type="spellStart"/>
      <w:r w:rsidR="000B26DD" w:rsidRPr="00F25F01">
        <w:rPr>
          <w:rFonts w:eastAsia="Calibri"/>
          <w:lang w:eastAsia="ar-SA"/>
        </w:rPr>
        <w:t>консултациите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участват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парламентарно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представените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партии</w:t>
      </w:r>
      <w:proofErr w:type="spellEnd"/>
      <w:r w:rsidR="000B26DD" w:rsidRPr="00F25F01">
        <w:rPr>
          <w:rFonts w:eastAsia="Calibri"/>
          <w:lang w:eastAsia="ar-SA"/>
        </w:rPr>
        <w:t xml:space="preserve"> и </w:t>
      </w:r>
      <w:proofErr w:type="spellStart"/>
      <w:r w:rsidR="000B26DD" w:rsidRPr="00F25F01">
        <w:rPr>
          <w:rFonts w:eastAsia="Calibri"/>
          <w:lang w:eastAsia="ar-SA"/>
        </w:rPr>
        <w:t>коалиции</w:t>
      </w:r>
      <w:proofErr w:type="spellEnd"/>
      <w:r w:rsidR="000B26DD" w:rsidRPr="00F25F01">
        <w:rPr>
          <w:rFonts w:eastAsia="Calibri"/>
          <w:lang w:eastAsia="ar-SA"/>
        </w:rPr>
        <w:t xml:space="preserve"> в 46-то </w:t>
      </w:r>
      <w:proofErr w:type="spellStart"/>
      <w:r w:rsidR="000B26DD" w:rsidRPr="00F25F01">
        <w:rPr>
          <w:rFonts w:eastAsia="Calibri"/>
          <w:lang w:eastAsia="ar-SA"/>
        </w:rPr>
        <w:t>Народно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събрание</w:t>
      </w:r>
      <w:proofErr w:type="spellEnd"/>
      <w:r w:rsidR="000B26DD" w:rsidRPr="00F25F01">
        <w:rPr>
          <w:rFonts w:eastAsia="Calibri"/>
          <w:lang w:eastAsia="ar-SA"/>
        </w:rPr>
        <w:t xml:space="preserve">, </w:t>
      </w:r>
      <w:proofErr w:type="spellStart"/>
      <w:r w:rsidR="000B26DD" w:rsidRPr="00F25F01">
        <w:rPr>
          <w:rFonts w:eastAsia="Calibri"/>
          <w:lang w:eastAsia="ar-SA"/>
        </w:rPr>
        <w:t>които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са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участвали</w:t>
      </w:r>
      <w:proofErr w:type="spellEnd"/>
      <w:r w:rsidR="000B26DD" w:rsidRPr="00F25F01">
        <w:rPr>
          <w:rFonts w:eastAsia="Calibri"/>
          <w:lang w:eastAsia="ar-SA"/>
        </w:rPr>
        <w:t xml:space="preserve"> в </w:t>
      </w:r>
      <w:proofErr w:type="spellStart"/>
      <w:r w:rsidR="000B26DD" w:rsidRPr="00F25F01">
        <w:rPr>
          <w:rFonts w:eastAsia="Calibri"/>
          <w:lang w:eastAsia="ar-SA"/>
        </w:rPr>
        <w:t>предсрочните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избори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за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народни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представители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на</w:t>
      </w:r>
      <w:proofErr w:type="spellEnd"/>
      <w:r w:rsidR="000B26DD" w:rsidRPr="00F25F01">
        <w:rPr>
          <w:rFonts w:eastAsia="Calibri"/>
          <w:lang w:eastAsia="ar-SA"/>
        </w:rPr>
        <w:t xml:space="preserve"> 11 </w:t>
      </w:r>
      <w:proofErr w:type="spellStart"/>
      <w:r w:rsidR="000B26DD" w:rsidRPr="00F25F01">
        <w:rPr>
          <w:rFonts w:eastAsia="Calibri"/>
          <w:lang w:eastAsia="ar-SA"/>
        </w:rPr>
        <w:t>юли</w:t>
      </w:r>
      <w:proofErr w:type="spellEnd"/>
      <w:r w:rsidR="000B26DD" w:rsidRPr="00F25F01">
        <w:rPr>
          <w:rFonts w:eastAsia="Calibri"/>
          <w:lang w:eastAsia="ar-SA"/>
        </w:rPr>
        <w:t xml:space="preserve"> 2021 г. и </w:t>
      </w:r>
      <w:proofErr w:type="spellStart"/>
      <w:r w:rsidR="000B26DD" w:rsidRPr="00F25F01">
        <w:rPr>
          <w:rFonts w:eastAsia="Calibri"/>
          <w:lang w:eastAsia="ar-SA"/>
        </w:rPr>
        <w:t>са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имали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парламентарна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група</w:t>
      </w:r>
      <w:proofErr w:type="spellEnd"/>
      <w:r w:rsidR="000B26DD" w:rsidRPr="00F25F01">
        <w:rPr>
          <w:rFonts w:eastAsia="Calibri"/>
          <w:lang w:eastAsia="ar-SA"/>
        </w:rPr>
        <w:t xml:space="preserve"> в </w:t>
      </w:r>
      <w:proofErr w:type="spellStart"/>
      <w:r w:rsidR="000B26DD" w:rsidRPr="00F25F01">
        <w:rPr>
          <w:rFonts w:eastAsia="Calibri"/>
          <w:lang w:eastAsia="ar-SA"/>
        </w:rPr>
        <w:t>Народното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събрание</w:t>
      </w:r>
      <w:proofErr w:type="spellEnd"/>
      <w:r w:rsidR="000B26DD" w:rsidRPr="00F25F01">
        <w:rPr>
          <w:rFonts w:eastAsia="Calibri"/>
          <w:lang w:eastAsia="ar-SA"/>
        </w:rPr>
        <w:t xml:space="preserve"> </w:t>
      </w:r>
      <w:proofErr w:type="spellStart"/>
      <w:r w:rsidR="000B26DD" w:rsidRPr="00F25F01">
        <w:rPr>
          <w:rFonts w:eastAsia="Calibri"/>
          <w:lang w:eastAsia="ar-SA"/>
        </w:rPr>
        <w:t>към</w:t>
      </w:r>
      <w:proofErr w:type="spellEnd"/>
      <w:r w:rsidR="000B26DD" w:rsidRPr="00F25F01">
        <w:rPr>
          <w:rFonts w:eastAsia="Calibri"/>
          <w:lang w:eastAsia="ar-SA"/>
        </w:rPr>
        <w:t xml:space="preserve"> 16.09.2021 г.</w:t>
      </w:r>
    </w:p>
    <w:p w14:paraId="53440EE1" w14:textId="77777777" w:rsidR="000B26DD" w:rsidRPr="00F25F01" w:rsidRDefault="000B26DD" w:rsidP="000B26DD">
      <w:pPr>
        <w:suppressAutoHyphens/>
        <w:spacing w:line="276" w:lineRule="auto"/>
        <w:ind w:firstLine="680"/>
        <w:jc w:val="both"/>
        <w:rPr>
          <w:rFonts w:eastAsia="Calibri"/>
          <w:lang w:eastAsia="ar-SA"/>
        </w:rPr>
      </w:pPr>
      <w:proofErr w:type="spellStart"/>
      <w:r w:rsidRPr="00F25F01">
        <w:rPr>
          <w:rFonts w:eastAsia="Calibri"/>
          <w:lang w:eastAsia="ar-SA"/>
        </w:rPr>
        <w:t>Парламентарно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представени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партии</w:t>
      </w:r>
      <w:proofErr w:type="spellEnd"/>
      <w:r w:rsidRPr="00F25F01">
        <w:rPr>
          <w:rFonts w:eastAsia="Calibri"/>
          <w:lang w:eastAsia="ar-SA"/>
        </w:rPr>
        <w:t xml:space="preserve"> и </w:t>
      </w:r>
      <w:proofErr w:type="spellStart"/>
      <w:r w:rsidRPr="00F25F01">
        <w:rPr>
          <w:rFonts w:eastAsia="Calibri"/>
          <w:lang w:eastAsia="ar-SA"/>
        </w:rPr>
        <w:t>коалиции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са</w:t>
      </w:r>
      <w:proofErr w:type="spellEnd"/>
      <w:r w:rsidRPr="00F25F01">
        <w:rPr>
          <w:rFonts w:eastAsia="Calibri"/>
          <w:lang w:eastAsia="ar-SA"/>
        </w:rPr>
        <w:t>:</w:t>
      </w:r>
    </w:p>
    <w:p w14:paraId="74FBA241" w14:textId="77777777" w:rsidR="000B26DD" w:rsidRPr="00F25F01" w:rsidRDefault="000B26DD" w:rsidP="000B26DD">
      <w:pPr>
        <w:suppressAutoHyphens/>
        <w:spacing w:line="276" w:lineRule="auto"/>
        <w:ind w:firstLine="680"/>
        <w:jc w:val="both"/>
        <w:rPr>
          <w:rFonts w:eastAsia="Calibri"/>
          <w:lang w:eastAsia="ar-SA"/>
        </w:rPr>
      </w:pPr>
      <w:r w:rsidRPr="00F25F01">
        <w:rPr>
          <w:rFonts w:eastAsia="Calibri"/>
          <w:lang w:eastAsia="ar-SA"/>
        </w:rPr>
        <w:t xml:space="preserve">а) </w:t>
      </w:r>
      <w:proofErr w:type="spellStart"/>
      <w:proofErr w:type="gramStart"/>
      <w:r w:rsidRPr="00F25F01">
        <w:rPr>
          <w:rFonts w:eastAsia="Calibri"/>
          <w:lang w:eastAsia="ar-SA"/>
        </w:rPr>
        <w:t>партия</w:t>
      </w:r>
      <w:proofErr w:type="spellEnd"/>
      <w:proofErr w:type="gramEnd"/>
      <w:r w:rsidRPr="00F25F01">
        <w:rPr>
          <w:rFonts w:eastAsia="Calibri"/>
          <w:lang w:eastAsia="ar-SA"/>
        </w:rPr>
        <w:t xml:space="preserve"> „</w:t>
      </w:r>
      <w:proofErr w:type="spellStart"/>
      <w:r w:rsidRPr="00F25F01">
        <w:rPr>
          <w:rFonts w:eastAsia="Calibri"/>
          <w:lang w:eastAsia="ar-SA"/>
        </w:rPr>
        <w:t>Има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такъв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народ</w:t>
      </w:r>
      <w:proofErr w:type="spellEnd"/>
      <w:r w:rsidRPr="00F25F01">
        <w:rPr>
          <w:rFonts w:eastAsia="Calibri"/>
          <w:lang w:eastAsia="ar-SA"/>
        </w:rPr>
        <w:t xml:space="preserve">“ е с </w:t>
      </w:r>
      <w:proofErr w:type="spellStart"/>
      <w:r w:rsidRPr="00F25F01">
        <w:rPr>
          <w:rFonts w:eastAsia="Calibri"/>
          <w:lang w:eastAsia="ar-SA"/>
        </w:rPr>
        <w:t>парламентарна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група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от</w:t>
      </w:r>
      <w:proofErr w:type="spellEnd"/>
      <w:r w:rsidRPr="00F25F01">
        <w:rPr>
          <w:rFonts w:eastAsia="Calibri"/>
          <w:lang w:eastAsia="ar-SA"/>
        </w:rPr>
        <w:t xml:space="preserve"> 65 </w:t>
      </w:r>
      <w:proofErr w:type="spellStart"/>
      <w:r w:rsidRPr="00F25F01">
        <w:rPr>
          <w:rFonts w:eastAsia="Calibri"/>
          <w:lang w:eastAsia="ar-SA"/>
        </w:rPr>
        <w:t>народни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представители</w:t>
      </w:r>
      <w:proofErr w:type="spellEnd"/>
      <w:r w:rsidRPr="00F25F01">
        <w:rPr>
          <w:rFonts w:eastAsia="Calibri"/>
          <w:lang w:eastAsia="ar-SA"/>
        </w:rPr>
        <w:t>;</w:t>
      </w:r>
    </w:p>
    <w:p w14:paraId="748C939E" w14:textId="77777777" w:rsidR="000B26DD" w:rsidRPr="00F25F01" w:rsidRDefault="000B26DD" w:rsidP="000B26DD">
      <w:pPr>
        <w:suppressAutoHyphens/>
        <w:spacing w:line="276" w:lineRule="auto"/>
        <w:ind w:firstLine="680"/>
        <w:jc w:val="both"/>
        <w:rPr>
          <w:rFonts w:eastAsia="Calibri"/>
          <w:lang w:eastAsia="ar-SA"/>
        </w:rPr>
      </w:pPr>
      <w:r w:rsidRPr="00F25F01">
        <w:rPr>
          <w:rFonts w:eastAsia="Calibri"/>
          <w:lang w:eastAsia="ar-SA"/>
        </w:rPr>
        <w:t xml:space="preserve">б) </w:t>
      </w:r>
      <w:proofErr w:type="spellStart"/>
      <w:proofErr w:type="gramStart"/>
      <w:r w:rsidRPr="00F25F01">
        <w:rPr>
          <w:rFonts w:eastAsia="Calibri"/>
          <w:lang w:eastAsia="ar-SA"/>
        </w:rPr>
        <w:t>коалиция</w:t>
      </w:r>
      <w:proofErr w:type="spellEnd"/>
      <w:proofErr w:type="gramEnd"/>
      <w:r w:rsidRPr="00F25F01">
        <w:rPr>
          <w:rFonts w:eastAsia="Calibri"/>
          <w:lang w:eastAsia="ar-SA"/>
        </w:rPr>
        <w:t xml:space="preserve"> „ГЕРБ-СДС“ е с </w:t>
      </w:r>
      <w:proofErr w:type="spellStart"/>
      <w:r w:rsidRPr="00F25F01">
        <w:rPr>
          <w:rFonts w:eastAsia="Calibri"/>
          <w:lang w:eastAsia="ar-SA"/>
        </w:rPr>
        <w:t>парламентарна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група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от</w:t>
      </w:r>
      <w:proofErr w:type="spellEnd"/>
      <w:r w:rsidRPr="00F25F01">
        <w:rPr>
          <w:rFonts w:eastAsia="Calibri"/>
          <w:lang w:eastAsia="ar-SA"/>
        </w:rPr>
        <w:t xml:space="preserve"> 63 </w:t>
      </w:r>
      <w:proofErr w:type="spellStart"/>
      <w:r w:rsidRPr="00F25F01">
        <w:rPr>
          <w:rFonts w:eastAsia="Calibri"/>
          <w:lang w:eastAsia="ar-SA"/>
        </w:rPr>
        <w:t>народни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представители</w:t>
      </w:r>
      <w:proofErr w:type="spellEnd"/>
      <w:r w:rsidRPr="00F25F01">
        <w:rPr>
          <w:rFonts w:eastAsia="Calibri"/>
          <w:lang w:eastAsia="ar-SA"/>
        </w:rPr>
        <w:t>;</w:t>
      </w:r>
    </w:p>
    <w:p w14:paraId="500805EA" w14:textId="77777777" w:rsidR="000B26DD" w:rsidRPr="00F25F01" w:rsidRDefault="000B26DD" w:rsidP="000B26DD">
      <w:pPr>
        <w:suppressAutoHyphens/>
        <w:spacing w:line="276" w:lineRule="auto"/>
        <w:ind w:firstLine="680"/>
        <w:jc w:val="both"/>
        <w:rPr>
          <w:rFonts w:eastAsia="Calibri"/>
          <w:lang w:eastAsia="ar-SA"/>
        </w:rPr>
      </w:pPr>
      <w:r w:rsidRPr="00F25F01">
        <w:rPr>
          <w:rFonts w:eastAsia="Calibri"/>
          <w:lang w:eastAsia="ar-SA"/>
        </w:rPr>
        <w:t xml:space="preserve">в) </w:t>
      </w:r>
      <w:proofErr w:type="spellStart"/>
      <w:proofErr w:type="gramStart"/>
      <w:r w:rsidRPr="00F25F01">
        <w:rPr>
          <w:rFonts w:eastAsia="Calibri"/>
          <w:lang w:eastAsia="ar-SA"/>
        </w:rPr>
        <w:t>коалиция</w:t>
      </w:r>
      <w:proofErr w:type="spellEnd"/>
      <w:proofErr w:type="gramEnd"/>
      <w:r w:rsidRPr="00F25F01">
        <w:rPr>
          <w:rFonts w:eastAsia="Calibri"/>
          <w:lang w:eastAsia="ar-SA"/>
        </w:rPr>
        <w:t xml:space="preserve"> „БСП </w:t>
      </w:r>
      <w:proofErr w:type="spellStart"/>
      <w:r w:rsidRPr="00F25F01">
        <w:rPr>
          <w:rFonts w:eastAsia="Calibri"/>
          <w:lang w:eastAsia="ar-SA"/>
        </w:rPr>
        <w:t>за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България</w:t>
      </w:r>
      <w:proofErr w:type="spellEnd"/>
      <w:r w:rsidRPr="00F25F01">
        <w:rPr>
          <w:rFonts w:eastAsia="Calibri"/>
          <w:lang w:eastAsia="ar-SA"/>
        </w:rPr>
        <w:t xml:space="preserve">“ е с </w:t>
      </w:r>
      <w:proofErr w:type="spellStart"/>
      <w:r w:rsidRPr="00F25F01">
        <w:rPr>
          <w:rFonts w:eastAsia="Calibri"/>
          <w:lang w:eastAsia="ar-SA"/>
        </w:rPr>
        <w:t>парламентарна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група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от</w:t>
      </w:r>
      <w:proofErr w:type="spellEnd"/>
      <w:r w:rsidRPr="00F25F01">
        <w:rPr>
          <w:rFonts w:eastAsia="Calibri"/>
          <w:lang w:eastAsia="ar-SA"/>
        </w:rPr>
        <w:t xml:space="preserve"> 36 </w:t>
      </w:r>
      <w:proofErr w:type="spellStart"/>
      <w:r w:rsidRPr="00F25F01">
        <w:rPr>
          <w:rFonts w:eastAsia="Calibri"/>
          <w:lang w:eastAsia="ar-SA"/>
        </w:rPr>
        <w:t>народни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представители</w:t>
      </w:r>
      <w:proofErr w:type="spellEnd"/>
      <w:r w:rsidRPr="00F25F01">
        <w:rPr>
          <w:rFonts w:eastAsia="Calibri"/>
          <w:lang w:eastAsia="ar-SA"/>
        </w:rPr>
        <w:t>;</w:t>
      </w:r>
    </w:p>
    <w:p w14:paraId="5ED7C30A" w14:textId="77777777" w:rsidR="000B26DD" w:rsidRPr="00F25F01" w:rsidRDefault="000B26DD" w:rsidP="000B26DD">
      <w:pPr>
        <w:suppressAutoHyphens/>
        <w:spacing w:line="276" w:lineRule="auto"/>
        <w:ind w:firstLine="680"/>
        <w:jc w:val="both"/>
        <w:rPr>
          <w:rFonts w:eastAsia="Calibri"/>
          <w:lang w:eastAsia="ar-SA"/>
        </w:rPr>
      </w:pPr>
      <w:r w:rsidRPr="00F25F01">
        <w:rPr>
          <w:rFonts w:eastAsia="Calibri"/>
          <w:lang w:eastAsia="ar-SA"/>
        </w:rPr>
        <w:t xml:space="preserve">г) </w:t>
      </w:r>
      <w:proofErr w:type="spellStart"/>
      <w:proofErr w:type="gramStart"/>
      <w:r w:rsidRPr="00F25F01">
        <w:rPr>
          <w:rFonts w:eastAsia="Calibri"/>
          <w:lang w:eastAsia="ar-SA"/>
        </w:rPr>
        <w:t>коалиция</w:t>
      </w:r>
      <w:proofErr w:type="spellEnd"/>
      <w:proofErr w:type="gramEnd"/>
      <w:r w:rsidRPr="00F25F01">
        <w:rPr>
          <w:rFonts w:eastAsia="Calibri"/>
          <w:lang w:eastAsia="ar-SA"/>
        </w:rPr>
        <w:t xml:space="preserve"> „</w:t>
      </w:r>
      <w:proofErr w:type="spellStart"/>
      <w:r w:rsidRPr="00F25F01">
        <w:rPr>
          <w:rFonts w:eastAsia="Calibri"/>
          <w:lang w:eastAsia="ar-SA"/>
        </w:rPr>
        <w:t>Демократична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България-обединение</w:t>
      </w:r>
      <w:proofErr w:type="spellEnd"/>
      <w:r w:rsidRPr="00F25F01">
        <w:rPr>
          <w:rFonts w:eastAsia="Calibri"/>
          <w:lang w:eastAsia="ar-SA"/>
        </w:rPr>
        <w:t xml:space="preserve">“ е с </w:t>
      </w:r>
      <w:proofErr w:type="spellStart"/>
      <w:r w:rsidRPr="00F25F01">
        <w:rPr>
          <w:rFonts w:eastAsia="Calibri"/>
          <w:lang w:eastAsia="ar-SA"/>
        </w:rPr>
        <w:t>парламентарна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група</w:t>
      </w:r>
      <w:proofErr w:type="spellEnd"/>
      <w:r w:rsidRPr="00F25F01">
        <w:rPr>
          <w:rFonts w:eastAsia="Calibri"/>
          <w:lang w:eastAsia="ar-SA"/>
        </w:rPr>
        <w:t xml:space="preserve"> 34 </w:t>
      </w:r>
      <w:proofErr w:type="spellStart"/>
      <w:r w:rsidRPr="00F25F01">
        <w:rPr>
          <w:rFonts w:eastAsia="Calibri"/>
          <w:lang w:eastAsia="ar-SA"/>
        </w:rPr>
        <w:t>народни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представители</w:t>
      </w:r>
      <w:proofErr w:type="spellEnd"/>
      <w:r w:rsidRPr="00F25F01">
        <w:rPr>
          <w:rFonts w:eastAsia="Calibri"/>
          <w:lang w:eastAsia="ar-SA"/>
        </w:rPr>
        <w:t>;</w:t>
      </w:r>
    </w:p>
    <w:p w14:paraId="16623917" w14:textId="77777777" w:rsidR="000B26DD" w:rsidRPr="00F25F01" w:rsidRDefault="000B26DD" w:rsidP="000B26DD">
      <w:pPr>
        <w:suppressAutoHyphens/>
        <w:spacing w:line="276" w:lineRule="auto"/>
        <w:ind w:firstLine="680"/>
        <w:jc w:val="both"/>
        <w:rPr>
          <w:rFonts w:eastAsia="Calibri"/>
          <w:lang w:eastAsia="ar-SA"/>
        </w:rPr>
      </w:pPr>
      <w:r w:rsidRPr="00F25F01">
        <w:rPr>
          <w:rFonts w:eastAsia="Calibri"/>
          <w:lang w:eastAsia="ar-SA"/>
        </w:rPr>
        <w:t xml:space="preserve">д) </w:t>
      </w:r>
      <w:proofErr w:type="spellStart"/>
      <w:proofErr w:type="gramStart"/>
      <w:r w:rsidRPr="00F25F01">
        <w:rPr>
          <w:rFonts w:eastAsia="Calibri"/>
          <w:lang w:eastAsia="ar-SA"/>
        </w:rPr>
        <w:t>партия</w:t>
      </w:r>
      <w:proofErr w:type="spellEnd"/>
      <w:proofErr w:type="gramEnd"/>
      <w:r w:rsidRPr="00F25F01">
        <w:rPr>
          <w:rFonts w:eastAsia="Calibri"/>
          <w:lang w:eastAsia="ar-SA"/>
        </w:rPr>
        <w:t xml:space="preserve"> „ДПС“ е с </w:t>
      </w:r>
      <w:proofErr w:type="spellStart"/>
      <w:r w:rsidRPr="00F25F01">
        <w:rPr>
          <w:rFonts w:eastAsia="Calibri"/>
          <w:lang w:eastAsia="ar-SA"/>
        </w:rPr>
        <w:t>парламентарна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група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от</w:t>
      </w:r>
      <w:proofErr w:type="spellEnd"/>
      <w:r w:rsidRPr="00F25F01">
        <w:rPr>
          <w:rFonts w:eastAsia="Calibri"/>
          <w:lang w:eastAsia="ar-SA"/>
        </w:rPr>
        <w:t xml:space="preserve"> 29 </w:t>
      </w:r>
      <w:proofErr w:type="spellStart"/>
      <w:r w:rsidRPr="00F25F01">
        <w:rPr>
          <w:rFonts w:eastAsia="Calibri"/>
          <w:lang w:eastAsia="ar-SA"/>
        </w:rPr>
        <w:t>народни</w:t>
      </w:r>
      <w:proofErr w:type="spellEnd"/>
      <w:r w:rsidRPr="00F25F01">
        <w:rPr>
          <w:rFonts w:eastAsia="Calibri"/>
          <w:lang w:eastAsia="ar-SA"/>
        </w:rPr>
        <w:t xml:space="preserve"> </w:t>
      </w:r>
      <w:proofErr w:type="spellStart"/>
      <w:r w:rsidRPr="00F25F01">
        <w:rPr>
          <w:rFonts w:eastAsia="Calibri"/>
          <w:lang w:eastAsia="ar-SA"/>
        </w:rPr>
        <w:t>представители</w:t>
      </w:r>
      <w:proofErr w:type="spellEnd"/>
      <w:r w:rsidRPr="00F25F01">
        <w:rPr>
          <w:rFonts w:eastAsia="Calibri"/>
          <w:lang w:eastAsia="ar-SA"/>
        </w:rPr>
        <w:t>;</w:t>
      </w:r>
    </w:p>
    <w:p w14:paraId="5134F4C1" w14:textId="6DCCA170" w:rsidR="000B26DD" w:rsidRDefault="000B26DD" w:rsidP="000B26DD">
      <w:pPr>
        <w:ind w:firstLine="680"/>
        <w:jc w:val="both"/>
      </w:pPr>
      <w:r>
        <w:t xml:space="preserve">е) </w:t>
      </w:r>
      <w:proofErr w:type="spellStart"/>
      <w:proofErr w:type="gramStart"/>
      <w:r>
        <w:t>коалиция</w:t>
      </w:r>
      <w:proofErr w:type="spellEnd"/>
      <w:proofErr w:type="gramEnd"/>
      <w:r>
        <w:t xml:space="preserve"> „</w:t>
      </w:r>
      <w:proofErr w:type="spellStart"/>
      <w:r>
        <w:t>Изправи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! </w:t>
      </w:r>
      <w:proofErr w:type="spellStart"/>
      <w:r>
        <w:t>Мутри</w:t>
      </w:r>
      <w:proofErr w:type="spellEnd"/>
      <w:r>
        <w:t xml:space="preserve"> </w:t>
      </w:r>
      <w:proofErr w:type="spellStart"/>
      <w:r>
        <w:t>вън</w:t>
      </w:r>
      <w:proofErr w:type="spellEnd"/>
      <w:proofErr w:type="gramStart"/>
      <w:r>
        <w:rPr>
          <w:lang w:val="bg-BG"/>
        </w:rPr>
        <w:t>“</w:t>
      </w:r>
      <w:r>
        <w:t xml:space="preserve"> е</w:t>
      </w:r>
      <w:proofErr w:type="gramEnd"/>
      <w:r>
        <w:t xml:space="preserve"> с </w:t>
      </w:r>
      <w:proofErr w:type="spellStart"/>
      <w:r>
        <w:t>парламентарна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13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  <w:r>
        <w:t>.</w:t>
      </w:r>
      <w:r>
        <w:tab/>
      </w:r>
    </w:p>
    <w:p w14:paraId="779E824D" w14:textId="77777777" w:rsidR="000B26DD" w:rsidRDefault="000B26DD" w:rsidP="000B26DD">
      <w:pPr>
        <w:ind w:firstLine="680"/>
        <w:jc w:val="both"/>
      </w:pPr>
    </w:p>
    <w:p w14:paraId="16F9BD49" w14:textId="77777777" w:rsidR="000B26DD" w:rsidRDefault="000B26DD" w:rsidP="000B26DD">
      <w:pPr>
        <w:ind w:firstLine="680"/>
        <w:jc w:val="both"/>
      </w:pPr>
      <w:r>
        <w:t xml:space="preserve">В </w:t>
      </w:r>
      <w:proofErr w:type="spellStart"/>
      <w:r>
        <w:t>консултациите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партии</w:t>
      </w:r>
      <w:proofErr w:type="spellEnd"/>
      <w:r>
        <w:t xml:space="preserve"> и </w:t>
      </w:r>
      <w:proofErr w:type="spellStart"/>
      <w:r>
        <w:t>коалиции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парламентарно</w:t>
      </w:r>
      <w:proofErr w:type="spellEnd"/>
      <w:r>
        <w:t xml:space="preserve"> </w:t>
      </w:r>
      <w:proofErr w:type="spellStart"/>
      <w:r>
        <w:t>представени</w:t>
      </w:r>
      <w:proofErr w:type="spellEnd"/>
      <w:r>
        <w:t xml:space="preserve"> в 46-то </w:t>
      </w:r>
      <w:proofErr w:type="spellStart"/>
      <w:r>
        <w:t>Народно</w:t>
      </w:r>
      <w:proofErr w:type="spellEnd"/>
      <w:r>
        <w:t xml:space="preserve"> </w:t>
      </w:r>
      <w:proofErr w:type="spellStart"/>
      <w:r>
        <w:t>събрание</w:t>
      </w:r>
      <w:proofErr w:type="spellEnd"/>
      <w:r>
        <w:t>.</w:t>
      </w:r>
    </w:p>
    <w:p w14:paraId="05DF4FFF" w14:textId="77777777" w:rsidR="000B26DD" w:rsidRDefault="000B26DD" w:rsidP="000B26DD">
      <w:pPr>
        <w:ind w:firstLine="680"/>
        <w:jc w:val="both"/>
      </w:pPr>
      <w:proofErr w:type="spellStart"/>
      <w:r>
        <w:t>Съгласно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№ 644</w:t>
      </w:r>
      <w:r w:rsidRPr="00E842F9">
        <w:t>-</w:t>
      </w:r>
      <w:r>
        <w:t xml:space="preserve">ПВР/НС </w:t>
      </w:r>
      <w:proofErr w:type="spellStart"/>
      <w:r>
        <w:t>от</w:t>
      </w:r>
      <w:proofErr w:type="spellEnd"/>
      <w:r>
        <w:t xml:space="preserve"> 29.09</w:t>
      </w:r>
      <w:r w:rsidRPr="00E842F9">
        <w:t>.2021 г.</w:t>
      </w:r>
      <w:r>
        <w:t xml:space="preserve"> </w:t>
      </w:r>
      <w:proofErr w:type="spellStart"/>
      <w:r>
        <w:t>на</w:t>
      </w:r>
      <w:proofErr w:type="spellEnd"/>
      <w:r>
        <w:t xml:space="preserve"> ЦИК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консултациите</w:t>
      </w:r>
      <w:proofErr w:type="spellEnd"/>
      <w:r>
        <w:t xml:space="preserve"> </w:t>
      </w:r>
      <w:proofErr w:type="spellStart"/>
      <w:r>
        <w:t>участващите</w:t>
      </w:r>
      <w:proofErr w:type="spellEnd"/>
      <w:r>
        <w:t xml:space="preserve"> </w:t>
      </w:r>
      <w:proofErr w:type="spellStart"/>
      <w:r>
        <w:t>партии</w:t>
      </w:r>
      <w:proofErr w:type="spellEnd"/>
      <w:r>
        <w:t xml:space="preserve"> и </w:t>
      </w:r>
      <w:proofErr w:type="spellStart"/>
      <w:r>
        <w:t>коалиции</w:t>
      </w:r>
      <w:proofErr w:type="spellEnd"/>
      <w:r>
        <w:t xml:space="preserve"> </w:t>
      </w:r>
      <w:proofErr w:type="spellStart"/>
      <w:r>
        <w:t>представят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.</w:t>
      </w:r>
    </w:p>
    <w:p w14:paraId="630C9F22" w14:textId="77777777" w:rsidR="000B26DD" w:rsidRDefault="000B26DD" w:rsidP="000B26DD">
      <w:pPr>
        <w:ind w:firstLine="680"/>
        <w:jc w:val="both"/>
      </w:pPr>
      <w:r>
        <w:t xml:space="preserve">а)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състав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СИК,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>:</w:t>
      </w:r>
    </w:p>
    <w:p w14:paraId="7641CFB6" w14:textId="77777777" w:rsidR="000B26DD" w:rsidRDefault="000B26DD" w:rsidP="000B26DD">
      <w:pPr>
        <w:ind w:firstLine="680"/>
        <w:jc w:val="both"/>
      </w:pPr>
      <w:r>
        <w:lastRenderedPageBreak/>
        <w:t xml:space="preserve">– </w:t>
      </w:r>
      <w:proofErr w:type="spellStart"/>
      <w:proofErr w:type="gramStart"/>
      <w:r>
        <w:t>наименованието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партията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коалицията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предложението</w:t>
      </w:r>
      <w:proofErr w:type="spellEnd"/>
      <w:r>
        <w:t>;</w:t>
      </w:r>
    </w:p>
    <w:p w14:paraId="55CA7CB1" w14:textId="77777777" w:rsidR="000B26DD" w:rsidRDefault="000B26DD" w:rsidP="000B26DD">
      <w:pPr>
        <w:ind w:firstLine="680"/>
        <w:jc w:val="both"/>
      </w:pPr>
      <w:r>
        <w:t xml:space="preserve">– </w:t>
      </w:r>
      <w:proofErr w:type="spellStart"/>
      <w:proofErr w:type="gramStart"/>
      <w:r>
        <w:t>три</w:t>
      </w:r>
      <w:proofErr w:type="spellEnd"/>
      <w:proofErr w:type="gramEnd"/>
      <w:r>
        <w:t xml:space="preserve"> </w:t>
      </w:r>
      <w:proofErr w:type="spellStart"/>
      <w:r>
        <w:t>имена</w:t>
      </w:r>
      <w:proofErr w:type="spellEnd"/>
      <w:r>
        <w:t xml:space="preserve"> и ЕГН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предложените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;</w:t>
      </w:r>
    </w:p>
    <w:p w14:paraId="541E6AA4" w14:textId="77777777" w:rsidR="000B26DD" w:rsidRDefault="000B26DD" w:rsidP="000B26DD">
      <w:pPr>
        <w:ind w:firstLine="680"/>
        <w:jc w:val="both"/>
      </w:pPr>
      <w:r>
        <w:t xml:space="preserve">– </w:t>
      </w:r>
      <w:proofErr w:type="spellStart"/>
      <w:proofErr w:type="gramStart"/>
      <w:r>
        <w:t>длъжността</w:t>
      </w:r>
      <w:proofErr w:type="spellEnd"/>
      <w:proofErr w:type="gramEnd"/>
      <w:r>
        <w:t xml:space="preserve"> в </w:t>
      </w:r>
      <w:proofErr w:type="spellStart"/>
      <w:r>
        <w:t>комисията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предлагат</w:t>
      </w:r>
      <w:proofErr w:type="spellEnd"/>
      <w:r>
        <w:t>;</w:t>
      </w:r>
    </w:p>
    <w:p w14:paraId="2DEDF557" w14:textId="77777777" w:rsidR="000B26DD" w:rsidRDefault="000B26DD" w:rsidP="000B26DD">
      <w:pPr>
        <w:ind w:firstLine="680"/>
        <w:jc w:val="both"/>
      </w:pPr>
      <w:r>
        <w:t xml:space="preserve">– </w:t>
      </w:r>
      <w:proofErr w:type="spellStart"/>
      <w:proofErr w:type="gramStart"/>
      <w:r>
        <w:t>образование</w:t>
      </w:r>
      <w:proofErr w:type="spellEnd"/>
      <w:proofErr w:type="gramEnd"/>
      <w:r>
        <w:t xml:space="preserve">, </w:t>
      </w:r>
      <w:proofErr w:type="spellStart"/>
      <w:r>
        <w:t>специалност</w:t>
      </w:r>
      <w:proofErr w:type="spellEnd"/>
      <w:r>
        <w:t>;</w:t>
      </w:r>
    </w:p>
    <w:p w14:paraId="1CE9C354" w14:textId="77777777" w:rsidR="000B26DD" w:rsidRDefault="000B26DD" w:rsidP="000B26DD">
      <w:pPr>
        <w:ind w:firstLine="680"/>
        <w:jc w:val="both"/>
      </w:pPr>
      <w:r>
        <w:t xml:space="preserve">– </w:t>
      </w:r>
      <w:proofErr w:type="spellStart"/>
      <w:proofErr w:type="gramStart"/>
      <w:r>
        <w:t>телефон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предложеното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СИК </w:t>
      </w:r>
      <w:proofErr w:type="spellStart"/>
      <w:r>
        <w:t>лице</w:t>
      </w:r>
      <w:proofErr w:type="spellEnd"/>
      <w:r>
        <w:t>.</w:t>
      </w:r>
    </w:p>
    <w:p w14:paraId="4EF7343F" w14:textId="77777777" w:rsidR="000B26DD" w:rsidRDefault="000B26DD" w:rsidP="000B26DD">
      <w:pPr>
        <w:ind w:firstLine="680"/>
        <w:jc w:val="both"/>
      </w:pPr>
      <w:r>
        <w:t xml:space="preserve">б) </w:t>
      </w:r>
      <w:proofErr w:type="spellStart"/>
      <w:r>
        <w:t>Заверено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партията</w:t>
      </w:r>
      <w:proofErr w:type="spellEnd"/>
      <w:r>
        <w:t xml:space="preserve"> </w:t>
      </w:r>
      <w:proofErr w:type="spellStart"/>
      <w:r>
        <w:t>копие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удостоверение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актуално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състояние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партията</w:t>
      </w:r>
      <w:proofErr w:type="spellEnd"/>
      <w:r>
        <w:t xml:space="preserve">, </w:t>
      </w:r>
      <w:proofErr w:type="spellStart"/>
      <w:r>
        <w:t>издадено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по-рано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02.09</w:t>
      </w:r>
      <w:r w:rsidRPr="00A235BB">
        <w:t xml:space="preserve">.2021 </w:t>
      </w:r>
      <w:proofErr w:type="gramStart"/>
      <w:r w:rsidRPr="00A235BB">
        <w:t>г.,</w:t>
      </w:r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копие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образуване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коалицията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46-то </w:t>
      </w:r>
      <w:proofErr w:type="spellStart"/>
      <w:r>
        <w:t>Народно</w:t>
      </w:r>
      <w:proofErr w:type="spellEnd"/>
      <w:r>
        <w:t xml:space="preserve"> </w:t>
      </w:r>
      <w:proofErr w:type="spellStart"/>
      <w:r>
        <w:t>събрание</w:t>
      </w:r>
      <w:proofErr w:type="spellEnd"/>
      <w:r>
        <w:t xml:space="preserve">. С </w:t>
      </w:r>
      <w:proofErr w:type="spellStart"/>
      <w:r>
        <w:t>тях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удостоверяват</w:t>
      </w:r>
      <w:proofErr w:type="spellEnd"/>
      <w:r>
        <w:t xml:space="preserve"> </w:t>
      </w:r>
      <w:proofErr w:type="spellStart"/>
      <w:r>
        <w:t>имената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лицето</w:t>
      </w:r>
      <w:proofErr w:type="spellEnd"/>
      <w:r>
        <w:t>/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представляващи</w:t>
      </w:r>
      <w:proofErr w:type="spellEnd"/>
      <w:r>
        <w:t xml:space="preserve"> </w:t>
      </w:r>
      <w:proofErr w:type="spellStart"/>
      <w:r>
        <w:t>партията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коалицията</w:t>
      </w:r>
      <w:proofErr w:type="spellEnd"/>
      <w:r>
        <w:t>.</w:t>
      </w:r>
    </w:p>
    <w:p w14:paraId="7C9C40B5" w14:textId="77777777" w:rsidR="000B26DD" w:rsidRDefault="000B26DD" w:rsidP="000B26DD">
      <w:pPr>
        <w:ind w:firstLine="680"/>
        <w:jc w:val="both"/>
      </w:pPr>
      <w:r>
        <w:t xml:space="preserve">в) </w:t>
      </w:r>
      <w:proofErr w:type="spellStart"/>
      <w:r>
        <w:t>Когато</w:t>
      </w:r>
      <w:proofErr w:type="spellEnd"/>
      <w:r>
        <w:t xml:space="preserve"> в </w:t>
      </w:r>
      <w:proofErr w:type="spellStart"/>
      <w:r>
        <w:t>консултациите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упълномощено</w:t>
      </w:r>
      <w:proofErr w:type="spellEnd"/>
      <w:r>
        <w:t xml:space="preserve">/и </w:t>
      </w:r>
      <w:proofErr w:type="spellStart"/>
      <w:r>
        <w:t>лице</w:t>
      </w:r>
      <w:proofErr w:type="spellEnd"/>
      <w:r>
        <w:t xml:space="preserve">/а,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представя</w:t>
      </w:r>
      <w:proofErr w:type="spellEnd"/>
      <w:r>
        <w:t xml:space="preserve"> </w:t>
      </w:r>
      <w:proofErr w:type="spellStart"/>
      <w:r>
        <w:t>пълномощно</w:t>
      </w:r>
      <w:proofErr w:type="spellEnd"/>
      <w:r>
        <w:t xml:space="preserve">, </w:t>
      </w:r>
      <w:proofErr w:type="spellStart"/>
      <w:r>
        <w:t>подписано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представляващия</w:t>
      </w:r>
      <w:proofErr w:type="spellEnd"/>
      <w:r>
        <w:t>/</w:t>
      </w:r>
      <w:proofErr w:type="spellStart"/>
      <w:r>
        <w:t>ите</w:t>
      </w:r>
      <w:proofErr w:type="spellEnd"/>
      <w:r>
        <w:t xml:space="preserve"> </w:t>
      </w:r>
      <w:proofErr w:type="spellStart"/>
      <w:r>
        <w:t>партията</w:t>
      </w:r>
      <w:proofErr w:type="spellEnd"/>
      <w:r>
        <w:t>/</w:t>
      </w:r>
      <w:proofErr w:type="spellStart"/>
      <w:r>
        <w:t>коалицията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заверено</w:t>
      </w:r>
      <w:proofErr w:type="spellEnd"/>
      <w:r>
        <w:t xml:space="preserve"> </w:t>
      </w:r>
      <w:proofErr w:type="spellStart"/>
      <w:r>
        <w:t>копие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такова</w:t>
      </w:r>
      <w:proofErr w:type="spellEnd"/>
      <w:r>
        <w:t xml:space="preserve"> </w:t>
      </w:r>
      <w:proofErr w:type="spellStart"/>
      <w:r>
        <w:t>пълномощно</w:t>
      </w:r>
      <w:proofErr w:type="spellEnd"/>
      <w:r>
        <w:t>.</w:t>
      </w:r>
    </w:p>
    <w:p w14:paraId="116B4835" w14:textId="77777777" w:rsidR="000B26DD" w:rsidRDefault="000B26DD" w:rsidP="000B26DD">
      <w:pPr>
        <w:ind w:firstLine="680"/>
        <w:jc w:val="both"/>
      </w:pPr>
      <w:r>
        <w:t xml:space="preserve">г) </w:t>
      </w:r>
      <w:proofErr w:type="spellStart"/>
      <w:r>
        <w:t>Списък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резервните</w:t>
      </w:r>
      <w:proofErr w:type="spellEnd"/>
      <w:r>
        <w:t xml:space="preserve"> </w:t>
      </w:r>
      <w:proofErr w:type="spellStart"/>
      <w:r>
        <w:t>членове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заместят</w:t>
      </w:r>
      <w:proofErr w:type="spellEnd"/>
      <w:r>
        <w:t xml:space="preserve"> </w:t>
      </w:r>
      <w:proofErr w:type="spellStart"/>
      <w:r>
        <w:t>предложените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партиите</w:t>
      </w:r>
      <w:proofErr w:type="spellEnd"/>
      <w:r>
        <w:t xml:space="preserve"> и </w:t>
      </w:r>
      <w:proofErr w:type="spellStart"/>
      <w:r>
        <w:t>коалициите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състави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СИК,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правомощията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СИК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прекратят</w:t>
      </w:r>
      <w:proofErr w:type="spellEnd"/>
      <w:r>
        <w:t xml:space="preserve"> </w:t>
      </w:r>
      <w:proofErr w:type="spellStart"/>
      <w:r>
        <w:t>предсрочно</w:t>
      </w:r>
      <w:proofErr w:type="spellEnd"/>
      <w:r>
        <w:t xml:space="preserve"> в </w:t>
      </w:r>
      <w:proofErr w:type="spellStart"/>
      <w:r>
        <w:t>случаите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51</w:t>
      </w:r>
      <w:proofErr w:type="gramEnd"/>
      <w:r>
        <w:t xml:space="preserve">, </w:t>
      </w:r>
      <w:proofErr w:type="spellStart"/>
      <w:r>
        <w:t>ал</w:t>
      </w:r>
      <w:proofErr w:type="spellEnd"/>
      <w:r>
        <w:t xml:space="preserve">. </w:t>
      </w:r>
      <w:proofErr w:type="gramStart"/>
      <w:r>
        <w:t xml:space="preserve">2 </w:t>
      </w:r>
      <w:proofErr w:type="spellStart"/>
      <w:r>
        <w:t>от</w:t>
      </w:r>
      <w:proofErr w:type="spellEnd"/>
      <w:proofErr w:type="gramEnd"/>
      <w:r>
        <w:t xml:space="preserve"> ИК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СИК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яви</w:t>
      </w:r>
      <w:proofErr w:type="spellEnd"/>
      <w:r>
        <w:t xml:space="preserve"> в </w:t>
      </w:r>
      <w:proofErr w:type="spellStart"/>
      <w:r>
        <w:t>изборния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. </w:t>
      </w:r>
      <w:proofErr w:type="spellStart"/>
      <w:r>
        <w:t>Заместването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с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РИК. </w:t>
      </w:r>
      <w:proofErr w:type="spellStart"/>
      <w:r>
        <w:t>Списъкът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данните</w:t>
      </w:r>
      <w:proofErr w:type="spellEnd"/>
      <w:r>
        <w:t xml:space="preserve">, </w:t>
      </w:r>
      <w:proofErr w:type="spellStart"/>
      <w:r>
        <w:t>посочени</w:t>
      </w:r>
      <w:proofErr w:type="spellEnd"/>
      <w:r>
        <w:t xml:space="preserve"> в </w:t>
      </w:r>
      <w:proofErr w:type="spellStart"/>
      <w:r>
        <w:t>буква</w:t>
      </w:r>
      <w:proofErr w:type="spellEnd"/>
      <w:r>
        <w:t xml:space="preserve"> „а“.</w:t>
      </w:r>
    </w:p>
    <w:p w14:paraId="5BBDD4D2" w14:textId="77777777" w:rsidR="000B26DD" w:rsidRDefault="000B26DD" w:rsidP="000B26DD">
      <w:pPr>
        <w:ind w:firstLine="680"/>
        <w:jc w:val="both"/>
        <w:rPr>
          <w:b/>
        </w:rPr>
      </w:pPr>
      <w:proofErr w:type="spellStart"/>
      <w:r>
        <w:t>Настоящото</w:t>
      </w:r>
      <w:proofErr w:type="spellEnd"/>
      <w:r>
        <w:t xml:space="preserve"> </w:t>
      </w:r>
      <w:proofErr w:type="spellStart"/>
      <w:r>
        <w:t>уведомление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обявено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информационното</w:t>
      </w:r>
      <w:proofErr w:type="spellEnd"/>
      <w:r>
        <w:t xml:space="preserve"> </w:t>
      </w:r>
      <w:proofErr w:type="spellStart"/>
      <w:r>
        <w:t>табло</w:t>
      </w:r>
      <w:proofErr w:type="spellEnd"/>
      <w:r>
        <w:t xml:space="preserve"> в </w:t>
      </w:r>
      <w:proofErr w:type="spellStart"/>
      <w:r>
        <w:t>административната</w:t>
      </w:r>
      <w:proofErr w:type="spellEnd"/>
      <w:r>
        <w:t xml:space="preserve"> </w:t>
      </w:r>
      <w:proofErr w:type="spellStart"/>
      <w:r>
        <w:t>сграда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Район</w:t>
      </w:r>
      <w:proofErr w:type="spellEnd"/>
      <w:r>
        <w:t xml:space="preserve"> „</w:t>
      </w:r>
      <w:proofErr w:type="spellStart"/>
      <w:r>
        <w:t>Илинден</w:t>
      </w:r>
      <w:proofErr w:type="spellEnd"/>
      <w:proofErr w:type="gramStart"/>
      <w:r>
        <w:t>“ –</w:t>
      </w:r>
      <w:proofErr w:type="gram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София</w:t>
      </w:r>
      <w:proofErr w:type="spellEnd"/>
      <w:r>
        <w:t>, ж. к. „</w:t>
      </w:r>
      <w:proofErr w:type="spellStart"/>
      <w:r>
        <w:t>Захарна</w:t>
      </w:r>
      <w:proofErr w:type="spellEnd"/>
      <w:r>
        <w:t xml:space="preserve"> </w:t>
      </w:r>
      <w:proofErr w:type="spellStart"/>
      <w:r>
        <w:t>фабрика</w:t>
      </w:r>
      <w:proofErr w:type="spellEnd"/>
      <w:r>
        <w:t xml:space="preserve">“, </w:t>
      </w:r>
      <w:proofErr w:type="spellStart"/>
      <w:r>
        <w:t>ул</w:t>
      </w:r>
      <w:proofErr w:type="spellEnd"/>
      <w:r>
        <w:t>. „</w:t>
      </w:r>
      <w:proofErr w:type="spellStart"/>
      <w:r>
        <w:t>Билянини</w:t>
      </w:r>
      <w:proofErr w:type="spellEnd"/>
      <w:r>
        <w:t xml:space="preserve"> </w:t>
      </w:r>
      <w:proofErr w:type="spellStart"/>
      <w:r>
        <w:t>извори</w:t>
      </w:r>
      <w:proofErr w:type="spellEnd"/>
      <w:proofErr w:type="gramStart"/>
      <w:r>
        <w:t>“ №</w:t>
      </w:r>
      <w:proofErr w:type="gramEnd"/>
      <w:r>
        <w:t xml:space="preserve"> 10, </w:t>
      </w:r>
      <w:proofErr w:type="spellStart"/>
      <w:r>
        <w:t>ет</w:t>
      </w:r>
      <w:proofErr w:type="spellEnd"/>
      <w:r>
        <w:t xml:space="preserve">. </w:t>
      </w:r>
      <w:proofErr w:type="gramStart"/>
      <w:r>
        <w:t>3</w:t>
      </w:r>
      <w:proofErr w:type="gramEnd"/>
      <w:r>
        <w:t xml:space="preserve">, и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публикувано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администрацията</w:t>
      </w:r>
      <w:proofErr w:type="spellEnd"/>
      <w:r>
        <w:t xml:space="preserve">: </w:t>
      </w:r>
      <w:hyperlink r:id="rId11" w:history="1">
        <w:r>
          <w:rPr>
            <w:rStyle w:val="Hyperlink"/>
            <w:color w:val="00000A"/>
          </w:rPr>
          <w:t>www.ilinden.bg</w:t>
        </w:r>
      </w:hyperlink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Столичната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www.sofia.bg</w:t>
        </w:r>
      </w:hyperlink>
      <w:r>
        <w:t>.</w:t>
      </w:r>
    </w:p>
    <w:p w14:paraId="1E022E7B" w14:textId="5B70E4CF" w:rsidR="003708AB" w:rsidRPr="003708AB" w:rsidRDefault="003708AB" w:rsidP="003708AB">
      <w:pPr>
        <w:tabs>
          <w:tab w:val="left" w:pos="680"/>
        </w:tabs>
        <w:overflowPunct/>
        <w:autoSpaceDE/>
        <w:autoSpaceDN/>
        <w:adjustRightInd/>
        <w:spacing w:before="240" w:after="120" w:line="276" w:lineRule="auto"/>
        <w:jc w:val="both"/>
        <w:textAlignment w:val="auto"/>
        <w:rPr>
          <w:rFonts w:eastAsia="Calibri"/>
          <w:szCs w:val="24"/>
          <w:lang w:val="bg-BG" w:eastAsia="en-US"/>
        </w:rPr>
      </w:pPr>
      <w:r w:rsidRPr="003708AB">
        <w:rPr>
          <w:rFonts w:eastAsia="Calibri"/>
          <w:szCs w:val="24"/>
          <w:lang w:val="bg-BG" w:eastAsia="en-US"/>
        </w:rPr>
        <w:t>С уважение,</w:t>
      </w:r>
      <w:r w:rsidR="00EF7A74">
        <w:rPr>
          <w:rFonts w:eastAsia="Calibri"/>
          <w:szCs w:val="24"/>
          <w:lang w:val="bg-BG" w:eastAsia="en-US"/>
        </w:rPr>
        <w:t xml:space="preserve"> </w:t>
      </w:r>
    </w:p>
    <w:p w14:paraId="54BDF95A" w14:textId="77777777" w:rsidR="003708AB" w:rsidRPr="003708AB" w:rsidRDefault="003708AB" w:rsidP="003708A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szCs w:val="24"/>
          <w:lang w:val="ru-RU" w:eastAsia="en-US"/>
        </w:rPr>
      </w:pPr>
    </w:p>
    <w:p w14:paraId="1713D547" w14:textId="77777777" w:rsidR="003708AB" w:rsidRPr="003708AB" w:rsidRDefault="003708AB" w:rsidP="003708AB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Cs w:val="24"/>
          <w:lang w:val="bg-BG" w:eastAsia="en-US"/>
        </w:rPr>
      </w:pPr>
      <w:r w:rsidRPr="003708AB">
        <w:rPr>
          <w:b/>
          <w:szCs w:val="24"/>
          <w:lang w:val="bg-BG" w:eastAsia="en-US"/>
        </w:rPr>
        <w:t>ИВАН БОЖИЛОВ</w:t>
      </w:r>
    </w:p>
    <w:p w14:paraId="6EE9C7A0" w14:textId="77777777" w:rsidR="003708AB" w:rsidRPr="003708AB" w:rsidRDefault="003708AB" w:rsidP="003708AB">
      <w:pPr>
        <w:overflowPunct/>
        <w:autoSpaceDE/>
        <w:autoSpaceDN/>
        <w:adjustRightInd/>
        <w:spacing w:line="276" w:lineRule="auto"/>
        <w:jc w:val="both"/>
        <w:textAlignment w:val="auto"/>
        <w:rPr>
          <w:i/>
          <w:szCs w:val="24"/>
          <w:lang w:val="bg-BG" w:eastAsia="en-US"/>
        </w:rPr>
      </w:pPr>
      <w:r w:rsidRPr="003708AB">
        <w:rPr>
          <w:i/>
          <w:szCs w:val="24"/>
          <w:lang w:val="bg-BG" w:eastAsia="en-US"/>
        </w:rPr>
        <w:t>Кмет на Район „Илинден“</w:t>
      </w:r>
    </w:p>
    <w:p w14:paraId="6902AF73" w14:textId="0D5A9F3D" w:rsidR="008917BB" w:rsidRDefault="008917BB" w:rsidP="003708AB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  <w:lang w:val="bg-BG" w:eastAsia="en-US"/>
        </w:rPr>
      </w:pPr>
    </w:p>
    <w:p w14:paraId="689B91A4" w14:textId="070F4638" w:rsidR="00D232BF" w:rsidRDefault="00D232BF" w:rsidP="003708AB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  <w:lang w:val="bg-BG" w:eastAsia="en-US"/>
        </w:rPr>
      </w:pPr>
    </w:p>
    <w:p w14:paraId="6FFDC33C" w14:textId="77777777" w:rsidR="008917BB" w:rsidRPr="003708AB" w:rsidRDefault="008917BB" w:rsidP="003708AB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  <w:lang w:val="bg-BG" w:eastAsia="en-US"/>
        </w:rPr>
      </w:pPr>
    </w:p>
    <w:sectPr w:rsidR="008917BB" w:rsidRPr="003708AB" w:rsidSect="003C7958">
      <w:type w:val="continuous"/>
      <w:pgSz w:w="11906" w:h="16838" w:code="9"/>
      <w:pgMar w:top="851" w:right="851" w:bottom="851" w:left="141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4DF02" w14:textId="77777777" w:rsidR="000124FF" w:rsidRDefault="000124FF" w:rsidP="002B79D8">
      <w:r>
        <w:separator/>
      </w:r>
    </w:p>
  </w:endnote>
  <w:endnote w:type="continuationSeparator" w:id="0">
    <w:p w14:paraId="435BFA54" w14:textId="77777777" w:rsidR="000124FF" w:rsidRDefault="000124FF" w:rsidP="002B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A68E" w14:textId="5F4D99E0" w:rsidR="002B79D8" w:rsidRPr="00E652FD" w:rsidRDefault="00E652FD" w:rsidP="00E652FD">
    <w:pPr>
      <w:pStyle w:val="Footer"/>
      <w:jc w:val="center"/>
      <w:rPr>
        <w:lang w:val="bg-BG"/>
      </w:rPr>
    </w:pPr>
    <w:r>
      <w:rPr>
        <w:lang w:val="bg-BG"/>
      </w:rPr>
      <w:t xml:space="preserve">– </w:t>
    </w:r>
    <w:r w:rsidR="002B79D8">
      <w:fldChar w:fldCharType="begin"/>
    </w:r>
    <w:r w:rsidR="002B79D8">
      <w:instrText xml:space="preserve"> PAGE   \* MERGEFORMAT </w:instrText>
    </w:r>
    <w:r w:rsidR="002B79D8">
      <w:fldChar w:fldCharType="separate"/>
    </w:r>
    <w:r w:rsidR="003457F3">
      <w:rPr>
        <w:noProof/>
      </w:rPr>
      <w:t>2</w:t>
    </w:r>
    <w:r w:rsidR="002B79D8">
      <w:rPr>
        <w:noProof/>
      </w:rPr>
      <w:fldChar w:fldCharType="end"/>
    </w:r>
    <w:r>
      <w:rPr>
        <w:lang w:val="bg-BG"/>
      </w:rP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C6D99" w14:textId="56CF5A2D" w:rsidR="003C7958" w:rsidRPr="003C7958" w:rsidRDefault="003C7958" w:rsidP="003C7958">
    <w:pPr>
      <w:pStyle w:val="Footer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860C" w14:textId="77777777" w:rsidR="000124FF" w:rsidRDefault="000124FF" w:rsidP="002B79D8">
      <w:r>
        <w:separator/>
      </w:r>
    </w:p>
  </w:footnote>
  <w:footnote w:type="continuationSeparator" w:id="0">
    <w:p w14:paraId="45823769" w14:textId="77777777" w:rsidR="000124FF" w:rsidRDefault="000124FF" w:rsidP="002B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0B961" w14:textId="77777777" w:rsidR="003C7958" w:rsidRPr="003C7958" w:rsidRDefault="003C7958">
    <w:pPr>
      <w:pStyle w:val="Header"/>
      <w:rPr>
        <w:lang w:val="bg-BG"/>
      </w:rPr>
    </w:pPr>
    <w:r>
      <w:rPr>
        <w:noProof/>
        <w:lang w:val="bg-BG"/>
      </w:rPr>
      <w:drawing>
        <wp:inline distT="0" distB="0" distL="0" distR="0" wp14:anchorId="02799780" wp14:editId="0DB5BF01">
          <wp:extent cx="6119495" cy="1172210"/>
          <wp:effectExtent l="0" t="0" r="0" b="889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_blanka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17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5846"/>
    <w:multiLevelType w:val="hybridMultilevel"/>
    <w:tmpl w:val="305EE62A"/>
    <w:lvl w:ilvl="0" w:tplc="733E7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73E05"/>
    <w:multiLevelType w:val="hybridMultilevel"/>
    <w:tmpl w:val="DE760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4479"/>
    <w:multiLevelType w:val="hybridMultilevel"/>
    <w:tmpl w:val="7A187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33258"/>
    <w:multiLevelType w:val="hybridMultilevel"/>
    <w:tmpl w:val="70EE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B2AA6"/>
    <w:multiLevelType w:val="hybridMultilevel"/>
    <w:tmpl w:val="CCDE1A9E"/>
    <w:lvl w:ilvl="0" w:tplc="15F0FF4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844861"/>
    <w:multiLevelType w:val="hybridMultilevel"/>
    <w:tmpl w:val="D520CDE2"/>
    <w:lvl w:ilvl="0" w:tplc="D1AAE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500C4"/>
    <w:multiLevelType w:val="hybridMultilevel"/>
    <w:tmpl w:val="D5E2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45FCC"/>
    <w:multiLevelType w:val="hybridMultilevel"/>
    <w:tmpl w:val="C3AE6752"/>
    <w:lvl w:ilvl="0" w:tplc="A0FA18F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A547A9"/>
    <w:multiLevelType w:val="hybridMultilevel"/>
    <w:tmpl w:val="A6C2C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92AB8"/>
    <w:multiLevelType w:val="hybridMultilevel"/>
    <w:tmpl w:val="BB46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16A62"/>
    <w:multiLevelType w:val="hybridMultilevel"/>
    <w:tmpl w:val="D6368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86E56"/>
    <w:multiLevelType w:val="hybridMultilevel"/>
    <w:tmpl w:val="989A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32E7F"/>
    <w:multiLevelType w:val="hybridMultilevel"/>
    <w:tmpl w:val="70502B8A"/>
    <w:lvl w:ilvl="0" w:tplc="70EEF1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LJcHPgG5jPhu6IWZ89SRR3WDtM=" w:salt="Fi4JLKBtjT5ZdPWkom2+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1B"/>
    <w:rsid w:val="00001012"/>
    <w:rsid w:val="000124FF"/>
    <w:rsid w:val="00022A1B"/>
    <w:rsid w:val="00033876"/>
    <w:rsid w:val="00040E3A"/>
    <w:rsid w:val="000464B9"/>
    <w:rsid w:val="000513B9"/>
    <w:rsid w:val="00054297"/>
    <w:rsid w:val="00074044"/>
    <w:rsid w:val="0007521A"/>
    <w:rsid w:val="00076B0A"/>
    <w:rsid w:val="000808F7"/>
    <w:rsid w:val="000A71B5"/>
    <w:rsid w:val="000B12BA"/>
    <w:rsid w:val="000B26DD"/>
    <w:rsid w:val="000C4AAC"/>
    <w:rsid w:val="000E63E4"/>
    <w:rsid w:val="00105B72"/>
    <w:rsid w:val="001335DF"/>
    <w:rsid w:val="00146BC6"/>
    <w:rsid w:val="001503D6"/>
    <w:rsid w:val="00155816"/>
    <w:rsid w:val="00156E54"/>
    <w:rsid w:val="00163460"/>
    <w:rsid w:val="00165B44"/>
    <w:rsid w:val="0018256B"/>
    <w:rsid w:val="001A60D6"/>
    <w:rsid w:val="001A7706"/>
    <w:rsid w:val="001A7A3F"/>
    <w:rsid w:val="001C39FA"/>
    <w:rsid w:val="001D2D3B"/>
    <w:rsid w:val="001D379E"/>
    <w:rsid w:val="001E0FC0"/>
    <w:rsid w:val="001E4675"/>
    <w:rsid w:val="001F4373"/>
    <w:rsid w:val="00220FDE"/>
    <w:rsid w:val="00226EE1"/>
    <w:rsid w:val="00234068"/>
    <w:rsid w:val="002744A3"/>
    <w:rsid w:val="00287228"/>
    <w:rsid w:val="002B79D8"/>
    <w:rsid w:val="002C6AE4"/>
    <w:rsid w:val="002D07FB"/>
    <w:rsid w:val="002D121D"/>
    <w:rsid w:val="002D145A"/>
    <w:rsid w:val="002D2764"/>
    <w:rsid w:val="002E01C0"/>
    <w:rsid w:val="002E51A2"/>
    <w:rsid w:val="002E5C50"/>
    <w:rsid w:val="002E5F22"/>
    <w:rsid w:val="00306A39"/>
    <w:rsid w:val="00323E72"/>
    <w:rsid w:val="003259CC"/>
    <w:rsid w:val="003457F3"/>
    <w:rsid w:val="0036196A"/>
    <w:rsid w:val="003639D1"/>
    <w:rsid w:val="003708AB"/>
    <w:rsid w:val="00371496"/>
    <w:rsid w:val="00376F26"/>
    <w:rsid w:val="003A61C9"/>
    <w:rsid w:val="003B56C0"/>
    <w:rsid w:val="003C4500"/>
    <w:rsid w:val="003C7958"/>
    <w:rsid w:val="003D188C"/>
    <w:rsid w:val="003E6A7A"/>
    <w:rsid w:val="003F1D2B"/>
    <w:rsid w:val="003F43CE"/>
    <w:rsid w:val="00426868"/>
    <w:rsid w:val="00454A99"/>
    <w:rsid w:val="004553BD"/>
    <w:rsid w:val="00456D88"/>
    <w:rsid w:val="00464212"/>
    <w:rsid w:val="00465F4D"/>
    <w:rsid w:val="00474101"/>
    <w:rsid w:val="00485C80"/>
    <w:rsid w:val="00494582"/>
    <w:rsid w:val="004C14C3"/>
    <w:rsid w:val="004D0623"/>
    <w:rsid w:val="004E5C90"/>
    <w:rsid w:val="004F6FD8"/>
    <w:rsid w:val="005067DF"/>
    <w:rsid w:val="0055118D"/>
    <w:rsid w:val="0055192C"/>
    <w:rsid w:val="00557B53"/>
    <w:rsid w:val="0056604F"/>
    <w:rsid w:val="0057087E"/>
    <w:rsid w:val="005735D0"/>
    <w:rsid w:val="00573999"/>
    <w:rsid w:val="00583AF3"/>
    <w:rsid w:val="00595360"/>
    <w:rsid w:val="005A0C8C"/>
    <w:rsid w:val="005B5205"/>
    <w:rsid w:val="005C074E"/>
    <w:rsid w:val="005C428F"/>
    <w:rsid w:val="005C561B"/>
    <w:rsid w:val="005E1CB4"/>
    <w:rsid w:val="005F17FB"/>
    <w:rsid w:val="005F7746"/>
    <w:rsid w:val="00600648"/>
    <w:rsid w:val="00636D5D"/>
    <w:rsid w:val="00664462"/>
    <w:rsid w:val="0066617A"/>
    <w:rsid w:val="006A50D1"/>
    <w:rsid w:val="006B471E"/>
    <w:rsid w:val="006B5271"/>
    <w:rsid w:val="006C13F1"/>
    <w:rsid w:val="006C7E71"/>
    <w:rsid w:val="006F4221"/>
    <w:rsid w:val="006F6BF9"/>
    <w:rsid w:val="007018E0"/>
    <w:rsid w:val="00745938"/>
    <w:rsid w:val="007465AD"/>
    <w:rsid w:val="007473C1"/>
    <w:rsid w:val="007A12BD"/>
    <w:rsid w:val="007B2ACC"/>
    <w:rsid w:val="007C2AE1"/>
    <w:rsid w:val="007C789F"/>
    <w:rsid w:val="007F12B9"/>
    <w:rsid w:val="007F187F"/>
    <w:rsid w:val="007F636B"/>
    <w:rsid w:val="0080345F"/>
    <w:rsid w:val="00824B44"/>
    <w:rsid w:val="00834A1E"/>
    <w:rsid w:val="00865EB0"/>
    <w:rsid w:val="008667FA"/>
    <w:rsid w:val="008917BB"/>
    <w:rsid w:val="008B7A47"/>
    <w:rsid w:val="008D13FF"/>
    <w:rsid w:val="008D56CD"/>
    <w:rsid w:val="008E3FE6"/>
    <w:rsid w:val="0090750F"/>
    <w:rsid w:val="00912188"/>
    <w:rsid w:val="009124DD"/>
    <w:rsid w:val="00937B3F"/>
    <w:rsid w:val="009467AE"/>
    <w:rsid w:val="00982E92"/>
    <w:rsid w:val="009850CA"/>
    <w:rsid w:val="009B6AA8"/>
    <w:rsid w:val="009D15F3"/>
    <w:rsid w:val="009E1B10"/>
    <w:rsid w:val="00A04CB2"/>
    <w:rsid w:val="00A11B2C"/>
    <w:rsid w:val="00A373B9"/>
    <w:rsid w:val="00A54649"/>
    <w:rsid w:val="00A565E6"/>
    <w:rsid w:val="00A65059"/>
    <w:rsid w:val="00A657D6"/>
    <w:rsid w:val="00A65EE1"/>
    <w:rsid w:val="00A73469"/>
    <w:rsid w:val="00A73481"/>
    <w:rsid w:val="00A7414D"/>
    <w:rsid w:val="00A80B21"/>
    <w:rsid w:val="00A83485"/>
    <w:rsid w:val="00AA007E"/>
    <w:rsid w:val="00AA0B18"/>
    <w:rsid w:val="00AB144B"/>
    <w:rsid w:val="00AC0FA8"/>
    <w:rsid w:val="00AC2EAB"/>
    <w:rsid w:val="00AF245F"/>
    <w:rsid w:val="00B13B0A"/>
    <w:rsid w:val="00B44BF3"/>
    <w:rsid w:val="00B52179"/>
    <w:rsid w:val="00B52F49"/>
    <w:rsid w:val="00B53581"/>
    <w:rsid w:val="00B91D53"/>
    <w:rsid w:val="00B93421"/>
    <w:rsid w:val="00B97224"/>
    <w:rsid w:val="00BA55B6"/>
    <w:rsid w:val="00BC25F2"/>
    <w:rsid w:val="00BC5385"/>
    <w:rsid w:val="00BE302F"/>
    <w:rsid w:val="00BF6E64"/>
    <w:rsid w:val="00C158CD"/>
    <w:rsid w:val="00C20EC1"/>
    <w:rsid w:val="00C2388C"/>
    <w:rsid w:val="00C35AEF"/>
    <w:rsid w:val="00C4000F"/>
    <w:rsid w:val="00C4421F"/>
    <w:rsid w:val="00C55F3A"/>
    <w:rsid w:val="00C56A61"/>
    <w:rsid w:val="00C56FFE"/>
    <w:rsid w:val="00C607CD"/>
    <w:rsid w:val="00C60FB7"/>
    <w:rsid w:val="00C9234B"/>
    <w:rsid w:val="00CA2E3F"/>
    <w:rsid w:val="00CA7E10"/>
    <w:rsid w:val="00CB0F0F"/>
    <w:rsid w:val="00CB55B5"/>
    <w:rsid w:val="00CC56C9"/>
    <w:rsid w:val="00D04BE4"/>
    <w:rsid w:val="00D10FC2"/>
    <w:rsid w:val="00D13FCD"/>
    <w:rsid w:val="00D21F4D"/>
    <w:rsid w:val="00D22100"/>
    <w:rsid w:val="00D232BF"/>
    <w:rsid w:val="00D30594"/>
    <w:rsid w:val="00D53C78"/>
    <w:rsid w:val="00D64AD4"/>
    <w:rsid w:val="00D801D1"/>
    <w:rsid w:val="00D85AEB"/>
    <w:rsid w:val="00D9228E"/>
    <w:rsid w:val="00DA41FF"/>
    <w:rsid w:val="00DA5AF8"/>
    <w:rsid w:val="00DC1023"/>
    <w:rsid w:val="00DC1C58"/>
    <w:rsid w:val="00DD4135"/>
    <w:rsid w:val="00E02F27"/>
    <w:rsid w:val="00E04D21"/>
    <w:rsid w:val="00E24E55"/>
    <w:rsid w:val="00E304F7"/>
    <w:rsid w:val="00E47518"/>
    <w:rsid w:val="00E5794D"/>
    <w:rsid w:val="00E61043"/>
    <w:rsid w:val="00E652FD"/>
    <w:rsid w:val="00E8514B"/>
    <w:rsid w:val="00EA181A"/>
    <w:rsid w:val="00EB5450"/>
    <w:rsid w:val="00EC6339"/>
    <w:rsid w:val="00ED4948"/>
    <w:rsid w:val="00EF6E54"/>
    <w:rsid w:val="00EF7A74"/>
    <w:rsid w:val="00F0663F"/>
    <w:rsid w:val="00F07065"/>
    <w:rsid w:val="00F15BFD"/>
    <w:rsid w:val="00F23BFE"/>
    <w:rsid w:val="00F529A0"/>
    <w:rsid w:val="00F9782B"/>
    <w:rsid w:val="00FA4368"/>
    <w:rsid w:val="00FC308D"/>
    <w:rsid w:val="00FD37AE"/>
    <w:rsid w:val="00FD79DF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7FDC137"/>
  <w15:docId w15:val="{D3483FC1-333C-444E-B758-FB0E775D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A1B"/>
    <w:pPr>
      <w:overflowPunct w:val="0"/>
      <w:autoSpaceDE w:val="0"/>
      <w:autoSpaceDN w:val="0"/>
      <w:adjustRightInd w:val="0"/>
      <w:textAlignment w:val="baseline"/>
    </w:pPr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2A1B"/>
    <w:pPr>
      <w:overflowPunct/>
      <w:autoSpaceDE/>
      <w:autoSpaceDN/>
      <w:adjustRightInd/>
      <w:jc w:val="center"/>
      <w:textAlignment w:val="auto"/>
    </w:pPr>
    <w:rPr>
      <w:sz w:val="28"/>
      <w:u w:val="single"/>
      <w:lang w:val="bg-BG" w:eastAsia="en-US"/>
    </w:rPr>
  </w:style>
  <w:style w:type="character" w:customStyle="1" w:styleId="TitleChar">
    <w:name w:val="Title Char"/>
    <w:link w:val="Title"/>
    <w:rsid w:val="00B52179"/>
    <w:rPr>
      <w:sz w:val="28"/>
      <w:u w:val="single"/>
      <w:lang w:val="bg-BG"/>
    </w:rPr>
  </w:style>
  <w:style w:type="character" w:styleId="Hyperlink">
    <w:name w:val="Hyperlink"/>
    <w:uiPriority w:val="99"/>
    <w:rsid w:val="00B5217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56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6A61"/>
    <w:rPr>
      <w:rFonts w:ascii="Segoe UI" w:hAnsi="Segoe UI" w:cs="Segoe UI"/>
      <w:sz w:val="18"/>
      <w:szCs w:val="18"/>
      <w:lang w:val="en-AU" w:eastAsia="bg-BG"/>
    </w:rPr>
  </w:style>
  <w:style w:type="paragraph" w:styleId="Header">
    <w:name w:val="header"/>
    <w:basedOn w:val="Normal"/>
    <w:link w:val="HeaderChar"/>
    <w:uiPriority w:val="99"/>
    <w:rsid w:val="002B79D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B79D8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2B79D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B79D8"/>
    <w:rPr>
      <w:sz w:val="24"/>
      <w:lang w:val="en-AU"/>
    </w:rPr>
  </w:style>
  <w:style w:type="paragraph" w:styleId="ListParagraph">
    <w:name w:val="List Paragraph"/>
    <w:basedOn w:val="Normal"/>
    <w:qFormat/>
    <w:rsid w:val="00FD79DF"/>
    <w:pPr>
      <w:ind w:left="720"/>
      <w:contextualSpacing/>
    </w:pPr>
  </w:style>
  <w:style w:type="paragraph" w:customStyle="1" w:styleId="1">
    <w:name w:val="1"/>
    <w:basedOn w:val="Normal"/>
    <w:link w:val="10"/>
    <w:qFormat/>
    <w:rsid w:val="003D188C"/>
    <w:pPr>
      <w:overflowPunct/>
      <w:autoSpaceDE/>
      <w:autoSpaceDN/>
      <w:adjustRightInd/>
      <w:spacing w:line="276" w:lineRule="auto"/>
      <w:textAlignment w:val="auto"/>
    </w:pPr>
    <w:rPr>
      <w:rFonts w:eastAsia="Calibri"/>
      <w:b/>
      <w:caps/>
      <w:szCs w:val="24"/>
      <w:lang w:val="bg-BG" w:eastAsia="en-US"/>
    </w:rPr>
  </w:style>
  <w:style w:type="paragraph" w:customStyle="1" w:styleId="2">
    <w:name w:val="2"/>
    <w:basedOn w:val="Normal"/>
    <w:link w:val="20"/>
    <w:qFormat/>
    <w:rsid w:val="003D188C"/>
    <w:pPr>
      <w:overflowPunct/>
      <w:autoSpaceDE/>
      <w:autoSpaceDN/>
      <w:adjustRightInd/>
      <w:spacing w:line="276" w:lineRule="auto"/>
      <w:jc w:val="both"/>
      <w:textAlignment w:val="auto"/>
    </w:pPr>
    <w:rPr>
      <w:rFonts w:eastAsia="Calibri"/>
      <w:b/>
      <w:szCs w:val="24"/>
      <w:u w:val="single"/>
      <w:lang w:val="bg-BG" w:eastAsia="en-US"/>
    </w:rPr>
  </w:style>
  <w:style w:type="character" w:customStyle="1" w:styleId="10">
    <w:name w:val="1 Знак"/>
    <w:basedOn w:val="DefaultParagraphFont"/>
    <w:link w:val="1"/>
    <w:rsid w:val="003D188C"/>
    <w:rPr>
      <w:rFonts w:eastAsia="Calibri"/>
      <w:b/>
      <w:caps/>
      <w:sz w:val="24"/>
      <w:szCs w:val="24"/>
      <w:lang w:eastAsia="en-US"/>
    </w:rPr>
  </w:style>
  <w:style w:type="paragraph" w:customStyle="1" w:styleId="1a">
    <w:name w:val="1a"/>
    <w:basedOn w:val="Normal"/>
    <w:link w:val="1a0"/>
    <w:qFormat/>
    <w:rsid w:val="003D188C"/>
    <w:pPr>
      <w:overflowPunct/>
      <w:autoSpaceDE/>
      <w:autoSpaceDN/>
      <w:adjustRightInd/>
      <w:spacing w:line="276" w:lineRule="auto"/>
      <w:jc w:val="both"/>
      <w:textAlignment w:val="auto"/>
    </w:pPr>
    <w:rPr>
      <w:rFonts w:eastAsia="Calibri"/>
      <w:szCs w:val="24"/>
      <w:lang w:val="bg-BG" w:eastAsia="en-US"/>
    </w:rPr>
  </w:style>
  <w:style w:type="character" w:customStyle="1" w:styleId="20">
    <w:name w:val="2 Знак"/>
    <w:basedOn w:val="DefaultParagraphFont"/>
    <w:link w:val="2"/>
    <w:rsid w:val="003D188C"/>
    <w:rPr>
      <w:rFonts w:eastAsia="Calibri"/>
      <w:b/>
      <w:sz w:val="24"/>
      <w:szCs w:val="24"/>
      <w:u w:val="single"/>
      <w:lang w:eastAsia="en-US"/>
    </w:rPr>
  </w:style>
  <w:style w:type="character" w:customStyle="1" w:styleId="1a0">
    <w:name w:val="1a Знак"/>
    <w:basedOn w:val="DefaultParagraphFont"/>
    <w:link w:val="1a"/>
    <w:rsid w:val="003D188C"/>
    <w:rPr>
      <w:rFonts w:eastAsia="Calibri"/>
      <w:sz w:val="24"/>
      <w:szCs w:val="24"/>
      <w:lang w:eastAsia="en-US"/>
    </w:rPr>
  </w:style>
  <w:style w:type="paragraph" w:customStyle="1" w:styleId="2a">
    <w:name w:val="2a"/>
    <w:basedOn w:val="2"/>
    <w:link w:val="2a0"/>
    <w:qFormat/>
    <w:rsid w:val="003D188C"/>
    <w:rPr>
      <w:b w:val="0"/>
      <w:i/>
    </w:rPr>
  </w:style>
  <w:style w:type="character" w:customStyle="1" w:styleId="2a0">
    <w:name w:val="2a Знак"/>
    <w:basedOn w:val="20"/>
    <w:link w:val="2a"/>
    <w:rsid w:val="003D188C"/>
    <w:rPr>
      <w:rFonts w:eastAsia="Calibri"/>
      <w:b w:val="0"/>
      <w:i/>
      <w:sz w:val="24"/>
      <w:szCs w:val="24"/>
      <w:u w:val="single"/>
      <w:lang w:eastAsia="en-US"/>
    </w:rPr>
  </w:style>
  <w:style w:type="character" w:styleId="Strong">
    <w:name w:val="Strong"/>
    <w:basedOn w:val="DefaultParagraphFont"/>
    <w:uiPriority w:val="22"/>
    <w:qFormat/>
    <w:rsid w:val="003D188C"/>
    <w:rPr>
      <w:b/>
      <w:bCs/>
    </w:rPr>
  </w:style>
  <w:style w:type="paragraph" w:customStyle="1" w:styleId="CharCharChar">
    <w:name w:val="Char Char Char"/>
    <w:basedOn w:val="Normal"/>
    <w:rsid w:val="000B26DD"/>
    <w:pPr>
      <w:tabs>
        <w:tab w:val="left" w:pos="709"/>
      </w:tabs>
      <w:overflowPunct/>
      <w:autoSpaceDE/>
      <w:autoSpaceDN/>
      <w:adjustRightInd/>
      <w:textAlignment w:val="auto"/>
    </w:pPr>
    <w:rPr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fia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linden.bg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CAA34-EDF1-4C36-BD19-A19B5F42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СТОЛИЧНА ОБЩИНА - РАЙОН “ИЛИНДЕН”</vt:lpstr>
      <vt:lpstr>СТОЛИЧНА ОБЩИНА - РАЙОН “ИЛИНДЕН”</vt:lpstr>
    </vt:vector>
  </TitlesOfParts>
  <Company>**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СТОЛИЧНА ОБЩИНА - РАЙОН “ИЛИНДЕН”</dc:title>
  <dc:creator>Pepi Marinova</dc:creator>
  <cp:lastModifiedBy>Anzhela Lozanova</cp:lastModifiedBy>
  <cp:revision>2</cp:revision>
  <cp:lastPrinted>2021-11-01T08:14:00Z</cp:lastPrinted>
  <dcterms:created xsi:type="dcterms:W3CDTF">2021-11-01T09:49:00Z</dcterms:created>
  <dcterms:modified xsi:type="dcterms:W3CDTF">2021-11-01T09:49:00Z</dcterms:modified>
</cp:coreProperties>
</file>